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872" w14:textId="77777777" w:rsidR="00592AD7" w:rsidRDefault="00592AD7">
      <w:pPr>
        <w:spacing w:line="520" w:lineRule="exact"/>
        <w:jc w:val="center"/>
        <w:rPr>
          <w:rFonts w:eastAsia="方正仿宋_GBK"/>
          <w:szCs w:val="32"/>
        </w:rPr>
      </w:pPr>
    </w:p>
    <w:p w14:paraId="63411605" w14:textId="77777777" w:rsidR="00592AD7" w:rsidRDefault="00592AD7">
      <w:pPr>
        <w:spacing w:line="520" w:lineRule="exact"/>
        <w:jc w:val="center"/>
        <w:rPr>
          <w:rFonts w:eastAsia="新宋体"/>
          <w:b/>
          <w:sz w:val="36"/>
          <w:szCs w:val="36"/>
        </w:rPr>
      </w:pPr>
    </w:p>
    <w:p w14:paraId="52F69807" w14:textId="77777777" w:rsidR="00592AD7" w:rsidRDefault="00592AD7">
      <w:pPr>
        <w:spacing w:line="520" w:lineRule="exact"/>
        <w:jc w:val="center"/>
        <w:rPr>
          <w:rFonts w:eastAsia="新宋体"/>
          <w:b/>
          <w:sz w:val="36"/>
          <w:szCs w:val="36"/>
        </w:rPr>
      </w:pPr>
    </w:p>
    <w:p w14:paraId="5933390E" w14:textId="77777777" w:rsidR="00592AD7" w:rsidRDefault="00592AD7">
      <w:pPr>
        <w:spacing w:line="520" w:lineRule="exact"/>
        <w:jc w:val="center"/>
        <w:rPr>
          <w:rFonts w:eastAsia="新宋体"/>
          <w:b/>
          <w:sz w:val="36"/>
          <w:szCs w:val="36"/>
        </w:rPr>
      </w:pPr>
    </w:p>
    <w:p w14:paraId="1D20B93C" w14:textId="77777777" w:rsidR="00592AD7" w:rsidRDefault="00592AD7">
      <w:pPr>
        <w:spacing w:line="520" w:lineRule="exact"/>
        <w:jc w:val="center"/>
        <w:rPr>
          <w:rFonts w:eastAsia="新宋体"/>
          <w:b/>
          <w:sz w:val="36"/>
          <w:szCs w:val="36"/>
        </w:rPr>
      </w:pPr>
    </w:p>
    <w:p w14:paraId="0B6F02E6" w14:textId="77777777" w:rsidR="00592AD7" w:rsidRDefault="00592AD7">
      <w:pPr>
        <w:spacing w:line="520" w:lineRule="exact"/>
        <w:jc w:val="center"/>
        <w:rPr>
          <w:rFonts w:eastAsia="新宋体"/>
          <w:b/>
          <w:sz w:val="36"/>
          <w:szCs w:val="36"/>
        </w:rPr>
      </w:pPr>
    </w:p>
    <w:p w14:paraId="3CCEEBB3" w14:textId="77777777" w:rsidR="00592AD7" w:rsidRDefault="00592AD7">
      <w:pPr>
        <w:spacing w:line="520" w:lineRule="exact"/>
        <w:jc w:val="center"/>
        <w:rPr>
          <w:rFonts w:eastAsia="新宋体"/>
          <w:b/>
          <w:color w:val="0000FF"/>
          <w:sz w:val="36"/>
          <w:szCs w:val="36"/>
        </w:rPr>
      </w:pPr>
    </w:p>
    <w:p w14:paraId="72B60F57" w14:textId="77777777" w:rsidR="00592AD7" w:rsidRDefault="00592AD7">
      <w:pPr>
        <w:spacing w:line="520" w:lineRule="exact"/>
        <w:jc w:val="center"/>
        <w:rPr>
          <w:rFonts w:eastAsia="仿宋"/>
          <w:color w:val="000000" w:themeColor="text1"/>
          <w:szCs w:val="32"/>
        </w:rPr>
      </w:pPr>
    </w:p>
    <w:p w14:paraId="69350A11" w14:textId="226BEC71" w:rsidR="00592AD7"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w:t>
      </w:r>
      <w:r>
        <w:rPr>
          <w:rFonts w:eastAsia="仿宋"/>
          <w:szCs w:val="32"/>
        </w:rPr>
        <w:t>海陵）〔</w:t>
      </w:r>
      <w:r>
        <w:rPr>
          <w:rFonts w:eastAsia="仿宋"/>
          <w:szCs w:val="32"/>
        </w:rPr>
        <w:t>202</w:t>
      </w:r>
      <w:r>
        <w:rPr>
          <w:rFonts w:eastAsia="仿宋" w:hint="eastAsia"/>
          <w:szCs w:val="32"/>
        </w:rPr>
        <w:t>5</w:t>
      </w:r>
      <w:r>
        <w:rPr>
          <w:rFonts w:eastAsia="仿宋"/>
          <w:szCs w:val="32"/>
        </w:rPr>
        <w:t>〕</w:t>
      </w:r>
      <w:r w:rsidR="00AC215E">
        <w:rPr>
          <w:rFonts w:eastAsia="仿宋" w:hint="eastAsia"/>
          <w:szCs w:val="32"/>
        </w:rPr>
        <w:t>5</w:t>
      </w:r>
      <w:r w:rsidR="000F56ED">
        <w:rPr>
          <w:rFonts w:eastAsia="仿宋" w:hint="eastAsia"/>
          <w:szCs w:val="32"/>
        </w:rPr>
        <w:t>2</w:t>
      </w:r>
      <w:r>
        <w:rPr>
          <w:rFonts w:eastAsia="仿宋"/>
          <w:szCs w:val="32"/>
        </w:rPr>
        <w:t>号</w:t>
      </w:r>
    </w:p>
    <w:p w14:paraId="32D0186D" w14:textId="77777777" w:rsidR="00592AD7" w:rsidRDefault="00592AD7">
      <w:pPr>
        <w:spacing w:line="520" w:lineRule="exact"/>
        <w:jc w:val="center"/>
        <w:rPr>
          <w:rFonts w:eastAsia="方正仿宋_GBK"/>
          <w:szCs w:val="32"/>
        </w:rPr>
      </w:pPr>
    </w:p>
    <w:p w14:paraId="7445D6CD" w14:textId="77777777" w:rsidR="00592AD7" w:rsidRDefault="00592AD7">
      <w:pPr>
        <w:spacing w:line="520" w:lineRule="exact"/>
        <w:jc w:val="center"/>
        <w:rPr>
          <w:rFonts w:eastAsia="方正仿宋_GBK"/>
          <w:szCs w:val="32"/>
        </w:rPr>
      </w:pPr>
    </w:p>
    <w:p w14:paraId="5F227CD4" w14:textId="77777777" w:rsidR="00A34E26" w:rsidRDefault="00000000" w:rsidP="000F1AFF">
      <w:pPr>
        <w:spacing w:line="560" w:lineRule="exact"/>
        <w:jc w:val="center"/>
        <w:rPr>
          <w:rFonts w:eastAsia="方正小标宋_GBK"/>
          <w:sz w:val="44"/>
          <w:szCs w:val="44"/>
        </w:rPr>
      </w:pPr>
      <w:r w:rsidRPr="00173DAA">
        <w:rPr>
          <w:rFonts w:eastAsia="方正小标宋_GBK"/>
          <w:spacing w:val="-10"/>
          <w:sz w:val="44"/>
          <w:szCs w:val="44"/>
        </w:rPr>
        <w:t>关于对</w:t>
      </w:r>
      <w:r w:rsidR="000F56ED">
        <w:rPr>
          <w:rFonts w:eastAsia="方正小标宋_GBK" w:hint="eastAsia"/>
          <w:sz w:val="44"/>
          <w:szCs w:val="44"/>
        </w:rPr>
        <w:t>江苏百草药业科技</w:t>
      </w:r>
      <w:r w:rsidR="00BF29C6">
        <w:rPr>
          <w:rFonts w:eastAsia="方正小标宋_GBK" w:hint="eastAsia"/>
          <w:sz w:val="44"/>
          <w:szCs w:val="44"/>
        </w:rPr>
        <w:t>有限公司</w:t>
      </w:r>
    </w:p>
    <w:p w14:paraId="5D7CB3C6" w14:textId="4BB0F7E2" w:rsidR="00592AD7" w:rsidRPr="00173DAA" w:rsidRDefault="000F56ED" w:rsidP="000F1AFF">
      <w:pPr>
        <w:spacing w:line="560" w:lineRule="exact"/>
        <w:jc w:val="center"/>
        <w:rPr>
          <w:rFonts w:eastAsia="方正小标宋_GBK"/>
          <w:spacing w:val="-10"/>
          <w:sz w:val="44"/>
          <w:szCs w:val="44"/>
        </w:rPr>
      </w:pPr>
      <w:r>
        <w:rPr>
          <w:rFonts w:eastAsia="方正小标宋_GBK" w:hint="eastAsia"/>
          <w:spacing w:val="-10"/>
          <w:sz w:val="44"/>
          <w:szCs w:val="44"/>
        </w:rPr>
        <w:t>中药饮片生产</w:t>
      </w:r>
      <w:r w:rsidR="00260A43" w:rsidRPr="00A03E83">
        <w:rPr>
          <w:rFonts w:eastAsia="方正小标宋_GBK" w:hint="eastAsia"/>
          <w:spacing w:val="-10"/>
          <w:sz w:val="44"/>
          <w:szCs w:val="44"/>
        </w:rPr>
        <w:t>项目</w:t>
      </w:r>
      <w:r w:rsidR="00260A43" w:rsidRPr="00173DAA">
        <w:rPr>
          <w:rFonts w:eastAsia="方正小标宋_GBK"/>
          <w:spacing w:val="-10"/>
          <w:sz w:val="44"/>
          <w:szCs w:val="44"/>
        </w:rPr>
        <w:t>环境影响报告表的</w:t>
      </w:r>
      <w:r w:rsidR="00260A43" w:rsidRPr="00173DAA">
        <w:rPr>
          <w:rFonts w:eastAsia="方正小标宋_GBK" w:hint="eastAsia"/>
          <w:spacing w:val="-10"/>
          <w:sz w:val="44"/>
          <w:szCs w:val="44"/>
        </w:rPr>
        <w:t>批复</w:t>
      </w:r>
    </w:p>
    <w:p w14:paraId="14098D5F" w14:textId="77777777" w:rsidR="00592AD7" w:rsidRDefault="00592AD7">
      <w:pPr>
        <w:snapToGrid w:val="0"/>
        <w:spacing w:line="480" w:lineRule="exact"/>
        <w:ind w:firstLineChars="200" w:firstLine="640"/>
        <w:rPr>
          <w:rFonts w:eastAsia="仿宋"/>
          <w:szCs w:val="32"/>
        </w:rPr>
      </w:pPr>
    </w:p>
    <w:p w14:paraId="75C81387" w14:textId="0142292A" w:rsidR="00592AD7" w:rsidRDefault="00A34E26" w:rsidP="004879E2">
      <w:pPr>
        <w:snapToGrid w:val="0"/>
        <w:spacing w:line="460" w:lineRule="exact"/>
        <w:contextualSpacing/>
        <w:rPr>
          <w:rFonts w:eastAsia="仿宋"/>
          <w:szCs w:val="32"/>
        </w:rPr>
      </w:pPr>
      <w:r w:rsidRPr="00A34E26">
        <w:rPr>
          <w:rFonts w:eastAsia="仿宋" w:hint="eastAsia"/>
          <w:szCs w:val="32"/>
        </w:rPr>
        <w:t>江苏百草药业科技</w:t>
      </w:r>
      <w:r w:rsidR="00B62744" w:rsidRPr="00B62744">
        <w:rPr>
          <w:rFonts w:eastAsia="仿宋" w:hint="eastAsia"/>
          <w:szCs w:val="32"/>
        </w:rPr>
        <w:t>有限公司</w:t>
      </w:r>
      <w:r w:rsidR="00946A5C">
        <w:rPr>
          <w:rFonts w:eastAsia="仿宋" w:hint="eastAsia"/>
          <w:szCs w:val="32"/>
        </w:rPr>
        <w:t>：</w:t>
      </w:r>
    </w:p>
    <w:p w14:paraId="3D6B59B5" w14:textId="0A17AF85"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你公司报送的《</w:t>
      </w:r>
      <w:r w:rsidR="00A34E26" w:rsidRPr="00A34E26">
        <w:rPr>
          <w:rFonts w:eastAsia="仿宋" w:hint="eastAsia"/>
          <w:szCs w:val="32"/>
        </w:rPr>
        <w:t>中药饮片生产</w:t>
      </w:r>
      <w:r>
        <w:rPr>
          <w:rFonts w:eastAsia="仿宋" w:hint="eastAsia"/>
          <w:szCs w:val="32"/>
        </w:rPr>
        <w:t>项目环境影响报告表》（以下简称《报告表》）收悉，经研究，审批意见如下：</w:t>
      </w:r>
    </w:p>
    <w:p w14:paraId="7C1EA059" w14:textId="77777777"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56445FB8"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二、根据《报告表》评价结论，在符合《泰州市“十四五”生态环境保护规划》及</w:t>
      </w:r>
      <w:r w:rsidR="00A34E26">
        <w:rPr>
          <w:rFonts w:eastAsia="仿宋" w:hint="eastAsia"/>
          <w:szCs w:val="32"/>
        </w:rPr>
        <w:t>海陵工业园区</w:t>
      </w:r>
      <w:r>
        <w:rPr>
          <w:rFonts w:eastAsia="仿宋" w:hint="eastAsia"/>
          <w:szCs w:val="32"/>
        </w:rPr>
        <w:t>规划，落实污染防治措施和生态保护措施的前提下，仅从环境保护角度考虑，同意该项目在</w:t>
      </w:r>
      <w:r w:rsidR="00A03E83">
        <w:rPr>
          <w:rFonts w:eastAsia="仿宋" w:hint="eastAsia"/>
          <w:szCs w:val="32"/>
        </w:rPr>
        <w:t>泰州海陵区</w:t>
      </w:r>
      <w:r w:rsidR="00A34E26">
        <w:rPr>
          <w:rFonts w:eastAsia="仿宋" w:hint="eastAsia"/>
          <w:szCs w:val="32"/>
        </w:rPr>
        <w:t>凤凰东路</w:t>
      </w:r>
      <w:r w:rsidR="00A34E26">
        <w:rPr>
          <w:rFonts w:eastAsia="仿宋" w:hint="eastAsia"/>
          <w:szCs w:val="32"/>
        </w:rPr>
        <w:t>86</w:t>
      </w:r>
      <w:r w:rsidR="00A34E26">
        <w:rPr>
          <w:rFonts w:eastAsia="仿宋" w:hint="eastAsia"/>
          <w:szCs w:val="32"/>
        </w:rPr>
        <w:t>号</w:t>
      </w:r>
      <w:r>
        <w:rPr>
          <w:rFonts w:eastAsia="仿宋" w:hint="eastAsia"/>
          <w:szCs w:val="32"/>
        </w:rPr>
        <w:t>拟定地点建设</w:t>
      </w:r>
      <w:r>
        <w:rPr>
          <w:rFonts w:eastAsia="仿宋"/>
          <w:szCs w:val="32"/>
        </w:rPr>
        <w:t>。</w:t>
      </w:r>
      <w:r w:rsidR="00A03E83">
        <w:rPr>
          <w:rFonts w:eastAsia="仿宋" w:hint="eastAsia"/>
          <w:szCs w:val="32"/>
        </w:rPr>
        <w:t>项目建成后</w:t>
      </w:r>
      <w:r w:rsidR="00A34E26">
        <w:rPr>
          <w:rFonts w:eastAsia="仿宋" w:hint="eastAsia"/>
          <w:szCs w:val="32"/>
        </w:rPr>
        <w:t>可形成年产中药饮片</w:t>
      </w:r>
      <w:r w:rsidR="00A34E26">
        <w:rPr>
          <w:rFonts w:eastAsia="仿宋" w:hint="eastAsia"/>
          <w:szCs w:val="32"/>
        </w:rPr>
        <w:t>5</w:t>
      </w:r>
      <w:r w:rsidR="00A03E83">
        <w:rPr>
          <w:rFonts w:eastAsia="仿宋" w:hint="eastAsia"/>
          <w:szCs w:val="32"/>
        </w:rPr>
        <w:t>000</w:t>
      </w:r>
      <w:r w:rsidR="00A03E83">
        <w:rPr>
          <w:rFonts w:eastAsia="仿宋" w:hint="eastAsia"/>
          <w:szCs w:val="32"/>
        </w:rPr>
        <w:t>吨的生产能力</w:t>
      </w:r>
      <w:r w:rsidRPr="006E2EBA">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不得擅自扩大建设规模及改变建设内容。</w:t>
      </w:r>
    </w:p>
    <w:p w14:paraId="7865F46C" w14:textId="77777777"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三、在项目运营期管理中，你公司应认真落实《报告表》中</w:t>
      </w:r>
      <w:r>
        <w:rPr>
          <w:rFonts w:eastAsia="仿宋" w:hint="eastAsia"/>
          <w:szCs w:val="32"/>
        </w:rPr>
        <w:lastRenderedPageBreak/>
        <w:t>提出的各项环保要求，严格执行环保“三同时”制度，确保各类污染物达标排放，并须着重做好以下工作：</w:t>
      </w:r>
    </w:p>
    <w:p w14:paraId="74E4EBCA" w14:textId="02B4FB05" w:rsidR="00A03E83" w:rsidRPr="00A03E83" w:rsidRDefault="00000000" w:rsidP="004879E2">
      <w:pPr>
        <w:snapToGrid w:val="0"/>
        <w:spacing w:line="460" w:lineRule="exact"/>
        <w:ind w:firstLineChars="200" w:firstLine="640"/>
        <w:contextualSpacing/>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w:t>
      </w:r>
      <w:r w:rsidR="00A03E83">
        <w:rPr>
          <w:rFonts w:eastAsia="仿宋" w:hint="eastAsia"/>
          <w:szCs w:val="32"/>
        </w:rPr>
        <w:t>项目</w:t>
      </w:r>
      <w:r w:rsidR="00A34E26">
        <w:rPr>
          <w:rFonts w:eastAsia="仿宋" w:hint="eastAsia"/>
          <w:szCs w:val="32"/>
        </w:rPr>
        <w:t>生产废水经厂区污水处理站预处理后，与经化粪池预处理的生活污水一并按污水处理厂接管标准，排入启迪浦华（泰州）水</w:t>
      </w:r>
      <w:proofErr w:type="gramStart"/>
      <w:r w:rsidR="00A34E26">
        <w:rPr>
          <w:rFonts w:eastAsia="仿宋" w:hint="eastAsia"/>
          <w:szCs w:val="32"/>
        </w:rPr>
        <w:t>务</w:t>
      </w:r>
      <w:proofErr w:type="gramEnd"/>
      <w:r w:rsidR="00A34E26">
        <w:rPr>
          <w:rFonts w:eastAsia="仿宋" w:hint="eastAsia"/>
          <w:szCs w:val="32"/>
        </w:rPr>
        <w:t>有限公司集中深度处理</w:t>
      </w:r>
      <w:r w:rsidR="00A03E83">
        <w:rPr>
          <w:rFonts w:eastAsia="仿宋" w:hint="eastAsia"/>
          <w:szCs w:val="32"/>
        </w:rPr>
        <w:t>。</w:t>
      </w:r>
    </w:p>
    <w:p w14:paraId="4C9C8292" w14:textId="4F253645" w:rsidR="00A34E26" w:rsidRDefault="00000000" w:rsidP="004879E2">
      <w:pPr>
        <w:snapToGrid w:val="0"/>
        <w:spacing w:line="460" w:lineRule="exact"/>
        <w:ind w:firstLineChars="200" w:firstLine="640"/>
        <w:contextualSpacing/>
        <w:rPr>
          <w:rFonts w:eastAsia="仿宋"/>
          <w:szCs w:val="32"/>
        </w:rPr>
      </w:pPr>
      <w:r>
        <w:rPr>
          <w:rFonts w:eastAsia="仿宋" w:hint="eastAsia"/>
          <w:szCs w:val="32"/>
        </w:rPr>
        <w:t>2</w:t>
      </w:r>
      <w:r>
        <w:rPr>
          <w:rFonts w:eastAsia="仿宋" w:hint="eastAsia"/>
          <w:szCs w:val="32"/>
        </w:rPr>
        <w:t>、落实《报告表》提出的各项废气治理措施，减少无组织排放。本</w:t>
      </w:r>
      <w:r w:rsidR="00A03E83">
        <w:rPr>
          <w:rFonts w:eastAsia="仿宋" w:hint="eastAsia"/>
          <w:szCs w:val="32"/>
        </w:rPr>
        <w:t>项目</w:t>
      </w:r>
      <w:r w:rsidR="00A34E26">
        <w:rPr>
          <w:rFonts w:eastAsia="仿宋" w:hint="eastAsia"/>
          <w:szCs w:val="32"/>
        </w:rPr>
        <w:t>净选、粉碎、炮制及质检工序产生的颗粒物、非甲烷总烃、</w:t>
      </w:r>
      <w:r w:rsidR="004879E2">
        <w:rPr>
          <w:rFonts w:eastAsia="仿宋" w:hint="eastAsia"/>
          <w:szCs w:val="32"/>
        </w:rPr>
        <w:t>甲醇、乙腈有组织排放执行《制药工业大气污染物排放标准》（</w:t>
      </w:r>
      <w:r w:rsidR="004879E2">
        <w:rPr>
          <w:rFonts w:eastAsia="仿宋" w:hint="eastAsia"/>
          <w:szCs w:val="32"/>
        </w:rPr>
        <w:t>DB32/4042-2021</w:t>
      </w:r>
      <w:r w:rsidR="004879E2">
        <w:rPr>
          <w:rFonts w:eastAsia="仿宋" w:hint="eastAsia"/>
          <w:szCs w:val="32"/>
        </w:rPr>
        <w:t>）表</w:t>
      </w:r>
      <w:r w:rsidR="004879E2">
        <w:rPr>
          <w:rFonts w:eastAsia="仿宋" w:hint="eastAsia"/>
          <w:szCs w:val="32"/>
        </w:rPr>
        <w:t>1</w:t>
      </w:r>
      <w:r w:rsidR="004879E2">
        <w:rPr>
          <w:rFonts w:eastAsia="仿宋" w:hint="eastAsia"/>
          <w:szCs w:val="32"/>
        </w:rPr>
        <w:t>标准，污水</w:t>
      </w:r>
      <w:proofErr w:type="gramStart"/>
      <w:r w:rsidR="004879E2">
        <w:rPr>
          <w:rFonts w:eastAsia="仿宋" w:hint="eastAsia"/>
          <w:szCs w:val="32"/>
        </w:rPr>
        <w:t>站产生</w:t>
      </w:r>
      <w:proofErr w:type="gramEnd"/>
      <w:r w:rsidR="004879E2">
        <w:rPr>
          <w:rFonts w:eastAsia="仿宋" w:hint="eastAsia"/>
          <w:szCs w:val="32"/>
        </w:rPr>
        <w:t>的氨气、硫化氢、臭气浓度、非甲烷总烃有组织排放执行</w:t>
      </w:r>
      <w:r w:rsidR="004879E2">
        <w:rPr>
          <w:rFonts w:eastAsia="仿宋" w:hint="eastAsia"/>
          <w:szCs w:val="32"/>
        </w:rPr>
        <w:t>《制药工业大气污染物排放标准》（</w:t>
      </w:r>
      <w:r w:rsidR="004879E2">
        <w:rPr>
          <w:rFonts w:eastAsia="仿宋" w:hint="eastAsia"/>
          <w:szCs w:val="32"/>
        </w:rPr>
        <w:t>DB32/4042-2021</w:t>
      </w:r>
      <w:r w:rsidR="004879E2">
        <w:rPr>
          <w:rFonts w:eastAsia="仿宋" w:hint="eastAsia"/>
          <w:szCs w:val="32"/>
        </w:rPr>
        <w:t>）表</w:t>
      </w:r>
      <w:r w:rsidR="004879E2">
        <w:rPr>
          <w:rFonts w:eastAsia="仿宋" w:hint="eastAsia"/>
          <w:szCs w:val="32"/>
        </w:rPr>
        <w:t>3</w:t>
      </w:r>
      <w:r w:rsidR="004879E2">
        <w:rPr>
          <w:rFonts w:eastAsia="仿宋" w:hint="eastAsia"/>
          <w:szCs w:val="32"/>
        </w:rPr>
        <w:t>标准</w:t>
      </w:r>
      <w:r w:rsidR="004879E2">
        <w:rPr>
          <w:rFonts w:eastAsia="仿宋" w:hint="eastAsia"/>
          <w:szCs w:val="32"/>
        </w:rPr>
        <w:t>；</w:t>
      </w:r>
      <w:r w:rsidR="004879E2" w:rsidRPr="004879E2">
        <w:rPr>
          <w:rFonts w:eastAsia="仿宋" w:hint="eastAsia"/>
          <w:szCs w:val="32"/>
        </w:rPr>
        <w:t>厂界颗粒物、非甲烷总烃、甲醇无组织排放执行《大气污染物综合排放标准》（</w:t>
      </w:r>
      <w:r w:rsidR="004879E2" w:rsidRPr="004879E2">
        <w:rPr>
          <w:rFonts w:eastAsia="仿宋"/>
          <w:szCs w:val="32"/>
        </w:rPr>
        <w:t>DB32/4041-2021</w:t>
      </w:r>
      <w:r w:rsidR="004879E2" w:rsidRPr="004879E2">
        <w:rPr>
          <w:rFonts w:eastAsia="仿宋" w:hint="eastAsia"/>
          <w:szCs w:val="32"/>
        </w:rPr>
        <w:t>）表</w:t>
      </w:r>
      <w:r w:rsidR="004879E2" w:rsidRPr="004879E2">
        <w:rPr>
          <w:rFonts w:eastAsia="仿宋"/>
          <w:szCs w:val="32"/>
        </w:rPr>
        <w:t>3</w:t>
      </w:r>
      <w:r w:rsidR="004879E2">
        <w:rPr>
          <w:rFonts w:eastAsia="仿宋" w:hint="eastAsia"/>
          <w:szCs w:val="32"/>
        </w:rPr>
        <w:t>标准</w:t>
      </w:r>
      <w:r w:rsidR="004879E2" w:rsidRPr="004879E2">
        <w:rPr>
          <w:rFonts w:eastAsia="仿宋" w:hint="eastAsia"/>
          <w:szCs w:val="32"/>
        </w:rPr>
        <w:t>，厂界氨、硫化氢无组织排放执行《恶臭污染物排放标准》（</w:t>
      </w:r>
      <w:r w:rsidR="004879E2" w:rsidRPr="004879E2">
        <w:rPr>
          <w:rFonts w:eastAsia="仿宋"/>
          <w:szCs w:val="32"/>
        </w:rPr>
        <w:t>GB14554-93</w:t>
      </w:r>
      <w:r w:rsidR="004879E2" w:rsidRPr="004879E2">
        <w:rPr>
          <w:rFonts w:eastAsia="仿宋" w:hint="eastAsia"/>
          <w:szCs w:val="32"/>
        </w:rPr>
        <w:t>）表</w:t>
      </w:r>
      <w:r w:rsidR="004879E2" w:rsidRPr="004879E2">
        <w:rPr>
          <w:rFonts w:eastAsia="仿宋"/>
          <w:szCs w:val="32"/>
        </w:rPr>
        <w:t>1</w:t>
      </w:r>
      <w:r w:rsidR="004879E2">
        <w:rPr>
          <w:rFonts w:eastAsia="仿宋" w:hint="eastAsia"/>
          <w:szCs w:val="32"/>
        </w:rPr>
        <w:t>标准</w:t>
      </w:r>
      <w:r w:rsidR="004879E2">
        <w:rPr>
          <w:rFonts w:eastAsia="仿宋" w:hint="eastAsia"/>
          <w:szCs w:val="32"/>
        </w:rPr>
        <w:t>，</w:t>
      </w:r>
      <w:r w:rsidR="004879E2" w:rsidRPr="004879E2">
        <w:rPr>
          <w:rFonts w:eastAsia="仿宋" w:hint="eastAsia"/>
          <w:szCs w:val="32"/>
        </w:rPr>
        <w:t>厂界臭气浓度执行《制药工业大气污染物排放标准》</w:t>
      </w:r>
      <w:r w:rsidR="004879E2">
        <w:rPr>
          <w:rFonts w:eastAsia="仿宋" w:hint="eastAsia"/>
          <w:szCs w:val="32"/>
        </w:rPr>
        <w:t>（</w:t>
      </w:r>
      <w:r w:rsidR="004879E2" w:rsidRPr="004879E2">
        <w:rPr>
          <w:rFonts w:eastAsia="仿宋"/>
          <w:szCs w:val="32"/>
        </w:rPr>
        <w:t>DB32/4042-2021</w:t>
      </w:r>
      <w:r w:rsidR="004879E2">
        <w:rPr>
          <w:rFonts w:eastAsia="仿宋" w:hint="eastAsia"/>
          <w:szCs w:val="32"/>
        </w:rPr>
        <w:t>）</w:t>
      </w:r>
      <w:r w:rsidR="004879E2" w:rsidRPr="004879E2">
        <w:rPr>
          <w:rFonts w:eastAsia="仿宋" w:hint="eastAsia"/>
          <w:szCs w:val="32"/>
        </w:rPr>
        <w:t>中表</w:t>
      </w:r>
      <w:r w:rsidR="004879E2" w:rsidRPr="004879E2">
        <w:rPr>
          <w:rFonts w:eastAsia="仿宋"/>
          <w:szCs w:val="32"/>
        </w:rPr>
        <w:t>7</w:t>
      </w:r>
      <w:r w:rsidR="004879E2">
        <w:rPr>
          <w:rFonts w:eastAsia="仿宋" w:hint="eastAsia"/>
          <w:szCs w:val="32"/>
        </w:rPr>
        <w:t>标准</w:t>
      </w:r>
      <w:r w:rsidR="004879E2">
        <w:rPr>
          <w:rFonts w:eastAsia="仿宋" w:hint="eastAsia"/>
          <w:szCs w:val="32"/>
        </w:rPr>
        <w:t>；</w:t>
      </w:r>
      <w:r w:rsidR="004879E2" w:rsidRPr="004879E2">
        <w:rPr>
          <w:rFonts w:eastAsia="仿宋" w:hint="eastAsia"/>
          <w:szCs w:val="32"/>
        </w:rPr>
        <w:t>厂区内非甲烷总烃无组织排放监测点限值执行《制药工业大气污染物排放标准》</w:t>
      </w:r>
      <w:r w:rsidR="004879E2">
        <w:rPr>
          <w:rFonts w:eastAsia="仿宋" w:hint="eastAsia"/>
          <w:szCs w:val="32"/>
        </w:rPr>
        <w:t>（</w:t>
      </w:r>
      <w:r w:rsidR="004879E2" w:rsidRPr="004879E2">
        <w:rPr>
          <w:rFonts w:eastAsia="仿宋"/>
          <w:szCs w:val="32"/>
        </w:rPr>
        <w:t>DB32/4042-2021</w:t>
      </w:r>
      <w:r w:rsidR="004879E2">
        <w:rPr>
          <w:rFonts w:eastAsia="仿宋" w:hint="eastAsia"/>
          <w:szCs w:val="32"/>
        </w:rPr>
        <w:t>）</w:t>
      </w:r>
      <w:r w:rsidR="004879E2" w:rsidRPr="004879E2">
        <w:rPr>
          <w:rFonts w:eastAsia="仿宋" w:hint="eastAsia"/>
          <w:szCs w:val="32"/>
        </w:rPr>
        <w:t>表</w:t>
      </w:r>
      <w:r w:rsidR="004879E2" w:rsidRPr="004879E2">
        <w:rPr>
          <w:rFonts w:eastAsia="仿宋"/>
          <w:szCs w:val="32"/>
        </w:rPr>
        <w:t>6</w:t>
      </w:r>
      <w:r w:rsidR="004879E2" w:rsidRPr="004879E2">
        <w:rPr>
          <w:rFonts w:eastAsia="仿宋" w:hint="eastAsia"/>
          <w:szCs w:val="32"/>
        </w:rPr>
        <w:t>中</w:t>
      </w:r>
      <w:r w:rsidR="004879E2">
        <w:rPr>
          <w:rFonts w:eastAsia="仿宋" w:hint="eastAsia"/>
          <w:szCs w:val="32"/>
        </w:rPr>
        <w:t>标准</w:t>
      </w:r>
      <w:r w:rsidR="004879E2" w:rsidRPr="004879E2">
        <w:rPr>
          <w:rFonts w:eastAsia="仿宋" w:hint="eastAsia"/>
          <w:szCs w:val="32"/>
        </w:rPr>
        <w:t>。</w:t>
      </w:r>
    </w:p>
    <w:p w14:paraId="63AC3563" w14:textId="68DB8270"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4879E2">
        <w:rPr>
          <w:rFonts w:eastAsia="仿宋" w:hint="eastAsia"/>
          <w:szCs w:val="32"/>
        </w:rPr>
        <w:t>3</w:t>
      </w:r>
      <w:r>
        <w:rPr>
          <w:rFonts w:eastAsia="仿宋"/>
          <w:szCs w:val="32"/>
        </w:rPr>
        <w:t>类标准（昼间</w:t>
      </w:r>
      <w:r>
        <w:rPr>
          <w:rFonts w:eastAsia="仿宋"/>
          <w:szCs w:val="32"/>
        </w:rPr>
        <w:t>≤</w:t>
      </w:r>
      <w:r>
        <w:rPr>
          <w:rFonts w:eastAsia="仿宋" w:hint="eastAsia"/>
          <w:szCs w:val="32"/>
        </w:rPr>
        <w:t>6</w:t>
      </w:r>
      <w:r w:rsidR="004879E2">
        <w:rPr>
          <w:rFonts w:eastAsia="仿宋" w:hint="eastAsia"/>
          <w:szCs w:val="32"/>
        </w:rPr>
        <w:t>5</w:t>
      </w:r>
      <w:r>
        <w:rPr>
          <w:rFonts w:eastAsia="仿宋"/>
          <w:szCs w:val="32"/>
        </w:rPr>
        <w:t>dB(A)</w:t>
      </w:r>
      <w:r>
        <w:rPr>
          <w:rFonts w:eastAsia="仿宋"/>
          <w:szCs w:val="32"/>
        </w:rPr>
        <w:t>、夜间</w:t>
      </w:r>
      <w:r>
        <w:rPr>
          <w:rFonts w:eastAsia="仿宋"/>
          <w:szCs w:val="32"/>
        </w:rPr>
        <w:t>≤</w:t>
      </w:r>
      <w:r w:rsidR="004879E2">
        <w:rPr>
          <w:rFonts w:eastAsia="仿宋" w:hint="eastAsia"/>
          <w:szCs w:val="32"/>
        </w:rPr>
        <w:t>55</w:t>
      </w:r>
      <w:r>
        <w:rPr>
          <w:rFonts w:eastAsia="仿宋"/>
          <w:szCs w:val="32"/>
        </w:rPr>
        <w:t>dB(A)</w:t>
      </w:r>
      <w:r>
        <w:rPr>
          <w:rFonts w:eastAsia="仿宋"/>
          <w:szCs w:val="32"/>
        </w:rPr>
        <w:t>）</w:t>
      </w:r>
      <w:r>
        <w:rPr>
          <w:rFonts w:eastAsia="仿宋" w:hint="eastAsia"/>
          <w:szCs w:val="32"/>
        </w:rPr>
        <w:t>。</w:t>
      </w:r>
    </w:p>
    <w:p w14:paraId="58B14391" w14:textId="1E69642A"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4</w:t>
      </w:r>
      <w:r>
        <w:rPr>
          <w:rFonts w:eastAsia="仿宋" w:hint="eastAsia"/>
          <w:szCs w:val="32"/>
        </w:rPr>
        <w:t>、</w:t>
      </w:r>
      <w:bookmarkStart w:id="0" w:name="_Hlk89953971"/>
      <w:r w:rsidR="008F684D">
        <w:rPr>
          <w:rFonts w:eastAsia="仿宋" w:hint="eastAsia"/>
          <w:szCs w:val="32"/>
        </w:rPr>
        <w:t>按“资源化、减量化、无害化”原则和环境管理要求，落实各</w:t>
      </w:r>
      <w:proofErr w:type="gramStart"/>
      <w:r w:rsidR="008F684D">
        <w:rPr>
          <w:rFonts w:eastAsia="仿宋" w:hint="eastAsia"/>
          <w:szCs w:val="32"/>
        </w:rPr>
        <w:t>类固废</w:t>
      </w:r>
      <w:proofErr w:type="gramEnd"/>
      <w:r w:rsidR="008F684D">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sidR="008F684D">
        <w:rPr>
          <w:rFonts w:eastAsia="仿宋" w:hint="eastAsia"/>
          <w:szCs w:val="32"/>
        </w:rPr>
        <w:t>GB18599-</w:t>
      </w:r>
      <w:r w:rsidR="008F684D">
        <w:rPr>
          <w:rFonts w:eastAsia="仿宋" w:hint="eastAsia"/>
          <w:szCs w:val="32"/>
        </w:rPr>
        <w:lastRenderedPageBreak/>
        <w:t>2020</w:t>
      </w:r>
      <w:r w:rsidR="008F684D">
        <w:rPr>
          <w:rFonts w:eastAsia="仿宋" w:hint="eastAsia"/>
          <w:szCs w:val="32"/>
        </w:rPr>
        <w:t>）要求。</w:t>
      </w:r>
      <w:proofErr w:type="gramStart"/>
      <w:r w:rsidR="008F684D">
        <w:rPr>
          <w:rFonts w:eastAsia="仿宋" w:hint="eastAsia"/>
          <w:szCs w:val="32"/>
        </w:rPr>
        <w:t>危废转移须</w:t>
      </w:r>
      <w:proofErr w:type="gramEnd"/>
      <w:r w:rsidR="008F684D">
        <w:rPr>
          <w:rFonts w:eastAsia="仿宋" w:hint="eastAsia"/>
          <w:szCs w:val="32"/>
        </w:rPr>
        <w:t>按规定办理相关审批手续，经批准同意后方可实施转移。</w:t>
      </w:r>
      <w:proofErr w:type="gramStart"/>
      <w:r w:rsidR="008F684D">
        <w:rPr>
          <w:rFonts w:eastAsia="仿宋" w:hint="eastAsia"/>
          <w:szCs w:val="32"/>
        </w:rPr>
        <w:t>危废贮存</w:t>
      </w:r>
      <w:proofErr w:type="gramEnd"/>
      <w:r w:rsidR="008F684D">
        <w:rPr>
          <w:rFonts w:eastAsia="仿宋" w:hint="eastAsia"/>
          <w:szCs w:val="32"/>
        </w:rPr>
        <w:t>设施应严格按照《危险废物贮存污染控制标准》（</w:t>
      </w:r>
      <w:r w:rsidR="008F684D">
        <w:rPr>
          <w:rFonts w:eastAsia="仿宋" w:hint="eastAsia"/>
          <w:szCs w:val="32"/>
        </w:rPr>
        <w:t>GB18597-2023</w:t>
      </w:r>
      <w:r w:rsidR="008F684D">
        <w:rPr>
          <w:rFonts w:eastAsia="仿宋" w:hint="eastAsia"/>
          <w:szCs w:val="32"/>
        </w:rPr>
        <w:t>）《危险废物识别标志设置技术规范》（</w:t>
      </w:r>
      <w:r w:rsidR="008F684D">
        <w:rPr>
          <w:rFonts w:eastAsia="仿宋" w:hint="eastAsia"/>
          <w:szCs w:val="32"/>
        </w:rPr>
        <w:t>HJ1276-2022</w:t>
      </w:r>
      <w:r w:rsidR="008F684D">
        <w:rPr>
          <w:rFonts w:eastAsia="仿宋" w:hint="eastAsia"/>
          <w:szCs w:val="32"/>
        </w:rPr>
        <w:t>）</w:t>
      </w:r>
      <w:r w:rsidR="008F684D">
        <w:rPr>
          <w:rFonts w:hint="eastAsia"/>
        </w:rPr>
        <w:t>《江苏省固体废物全过程环境监管工作意见》</w:t>
      </w:r>
      <w:r w:rsidR="008F684D">
        <w:rPr>
          <w:rFonts w:eastAsia="仿宋" w:hint="eastAsia"/>
          <w:szCs w:val="32"/>
        </w:rPr>
        <w:t>（</w:t>
      </w:r>
      <w:proofErr w:type="gramStart"/>
      <w:r w:rsidR="008F684D">
        <w:rPr>
          <w:rFonts w:hint="eastAsia"/>
        </w:rPr>
        <w:t>苏环办</w:t>
      </w:r>
      <w:proofErr w:type="gramEnd"/>
      <w:r w:rsidR="008F684D">
        <w:rPr>
          <w:rFonts w:hint="eastAsia"/>
        </w:rPr>
        <w:t>〔</w:t>
      </w:r>
      <w:bookmarkStart w:id="1" w:name="bhsj"/>
      <w:r w:rsidR="008F684D">
        <w:t>2024</w:t>
      </w:r>
      <w:bookmarkEnd w:id="1"/>
      <w:r w:rsidR="008F684D">
        <w:rPr>
          <w:rFonts w:hint="eastAsia"/>
        </w:rPr>
        <w:t>〕</w:t>
      </w:r>
      <w:bookmarkStart w:id="2" w:name="xh"/>
      <w:r w:rsidR="008F684D">
        <w:t>16</w:t>
      </w:r>
      <w:bookmarkEnd w:id="2"/>
      <w:r w:rsidR="008F684D">
        <w:rPr>
          <w:rFonts w:hint="eastAsia"/>
        </w:rPr>
        <w:t>号</w:t>
      </w:r>
      <w:r w:rsidR="008F684D">
        <w:rPr>
          <w:rFonts w:eastAsia="仿宋" w:hint="eastAsia"/>
          <w:szCs w:val="32"/>
        </w:rPr>
        <w:t>）等文件要求建设，同时须按规定办理规划、安全、住建、消防等相关手续，消除风险隐患</w:t>
      </w:r>
      <w:r>
        <w:rPr>
          <w:rFonts w:eastAsia="仿宋" w:hint="eastAsia"/>
          <w:szCs w:val="32"/>
        </w:rPr>
        <w:t>。</w:t>
      </w:r>
      <w:bookmarkEnd w:id="0"/>
    </w:p>
    <w:p w14:paraId="23E8C7B9" w14:textId="7EA5B522"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5</w:t>
      </w:r>
      <w:r>
        <w:rPr>
          <w:rFonts w:eastAsia="仿宋"/>
          <w:szCs w:val="32"/>
        </w:rPr>
        <w:t>、按照《江苏省排污口设置及规范化整治管理办法》（</w:t>
      </w:r>
      <w:proofErr w:type="gramStart"/>
      <w:r>
        <w:rPr>
          <w:rFonts w:eastAsia="仿宋"/>
          <w:szCs w:val="32"/>
        </w:rPr>
        <w:t>苏环控</w:t>
      </w:r>
      <w:proofErr w:type="gramEnd"/>
      <w:r>
        <w:rPr>
          <w:rFonts w:eastAsia="仿宋"/>
          <w:szCs w:val="32"/>
        </w:rPr>
        <w:t>〔</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sidR="00AC215E">
        <w:rPr>
          <w:rFonts w:hint="eastAsia"/>
        </w:rPr>
        <w:t>设置</w:t>
      </w:r>
      <w:r w:rsidR="00A34E26">
        <w:rPr>
          <w:rFonts w:hint="eastAsia"/>
        </w:rPr>
        <w:t>1</w:t>
      </w:r>
      <w:r w:rsidR="00A34E26">
        <w:rPr>
          <w:rFonts w:hint="eastAsia"/>
        </w:rPr>
        <w:t>个</w:t>
      </w:r>
      <w:r w:rsidR="00A34E26">
        <w:rPr>
          <w:rFonts w:hint="eastAsia"/>
        </w:rPr>
        <w:t>15</w:t>
      </w:r>
      <w:r w:rsidR="00A34E26">
        <w:rPr>
          <w:rFonts w:hint="eastAsia"/>
        </w:rPr>
        <w:t>米高废气排放口</w:t>
      </w:r>
      <w:r w:rsidR="00A34E26">
        <w:rPr>
          <w:rFonts w:hint="eastAsia"/>
        </w:rPr>
        <w:t>、</w:t>
      </w:r>
      <w:r w:rsidR="00A34E26">
        <w:rPr>
          <w:rFonts w:hint="eastAsia"/>
        </w:rPr>
        <w:t>3</w:t>
      </w:r>
      <w:r w:rsidR="00AC215E">
        <w:rPr>
          <w:rFonts w:hint="eastAsia"/>
        </w:rPr>
        <w:t>个</w:t>
      </w:r>
      <w:r w:rsidR="00A34E26">
        <w:rPr>
          <w:rFonts w:hint="eastAsia"/>
        </w:rPr>
        <w:t>2</w:t>
      </w:r>
      <w:r w:rsidR="00AC215E">
        <w:rPr>
          <w:rFonts w:hint="eastAsia"/>
        </w:rPr>
        <w:t>5</w:t>
      </w:r>
      <w:r w:rsidR="00AC215E">
        <w:rPr>
          <w:rFonts w:hint="eastAsia"/>
        </w:rPr>
        <w:t>米高废气排放口</w:t>
      </w:r>
      <w:r w:rsidR="00A34E26">
        <w:rPr>
          <w:rFonts w:hint="eastAsia"/>
        </w:rPr>
        <w:t>、</w:t>
      </w:r>
      <w:r w:rsidR="00A34E26">
        <w:rPr>
          <w:rFonts w:hint="eastAsia"/>
        </w:rPr>
        <w:t>1</w:t>
      </w:r>
      <w:r w:rsidR="00A34E26">
        <w:rPr>
          <w:rFonts w:hint="eastAsia"/>
        </w:rPr>
        <w:t>个污水接管口</w:t>
      </w:r>
      <w:r>
        <w:rPr>
          <w:rFonts w:eastAsia="仿宋"/>
          <w:szCs w:val="32"/>
        </w:rPr>
        <w:t>。</w:t>
      </w:r>
    </w:p>
    <w:p w14:paraId="3442C971" w14:textId="77777777"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8</w:t>
      </w:r>
      <w:r>
        <w:rPr>
          <w:rFonts w:eastAsia="仿宋" w:hint="eastAsia"/>
          <w:szCs w:val="32"/>
        </w:rPr>
        <w:t>、本项目在发生实际排污行为之前，你公司应当按照《排</w:t>
      </w:r>
      <w:r>
        <w:rPr>
          <w:rFonts w:eastAsia="仿宋" w:hint="eastAsia"/>
          <w:szCs w:val="32"/>
        </w:rPr>
        <w:lastRenderedPageBreak/>
        <w:t>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四、按照《泰州市人民政府办公室关于印发泰州市排污权有偿使用和交易管理办法的通知</w:t>
      </w:r>
      <w:r>
        <w:rPr>
          <w:rFonts w:eastAsia="仿宋"/>
          <w:szCs w:val="32"/>
        </w:rPr>
        <w:t>》要求</w:t>
      </w:r>
      <w:r>
        <w:rPr>
          <w:rFonts w:eastAsia="仿宋" w:hint="eastAsia"/>
          <w:szCs w:val="32"/>
        </w:rPr>
        <w:t>有偿获取排污权总量指标。项目建成后污染物年排放总量不得突破《报告表》核定的排放总量。</w:t>
      </w:r>
    </w:p>
    <w:p w14:paraId="4C9C6098" w14:textId="77777777" w:rsidR="00592AD7" w:rsidRDefault="00000000" w:rsidP="004879E2">
      <w:pPr>
        <w:snapToGrid w:val="0"/>
        <w:spacing w:line="460" w:lineRule="exact"/>
        <w:ind w:firstLineChars="200" w:firstLine="640"/>
        <w:contextualSpacing/>
        <w:rPr>
          <w:rFonts w:eastAsia="仿宋"/>
          <w:szCs w:val="32"/>
        </w:rPr>
      </w:pPr>
      <w:r>
        <w:rPr>
          <w:rFonts w:eastAsia="仿宋"/>
          <w:szCs w:val="32"/>
        </w:rPr>
        <w:t>五、泰州市生态环境综合行政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负责该项目运营期间的环境监督管理工作。</w:t>
      </w:r>
    </w:p>
    <w:p w14:paraId="6EEE8B45" w14:textId="77777777"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r>
        <w:rPr>
          <w:rFonts w:eastAsia="仿宋"/>
          <w:szCs w:val="32"/>
        </w:rPr>
        <w:t>。</w:t>
      </w:r>
    </w:p>
    <w:p w14:paraId="4F46D03D" w14:textId="77777777" w:rsidR="00592AD7" w:rsidRDefault="00592AD7" w:rsidP="004879E2">
      <w:pPr>
        <w:snapToGrid w:val="0"/>
        <w:spacing w:line="460" w:lineRule="exact"/>
        <w:contextualSpacing/>
        <w:rPr>
          <w:rFonts w:eastAsia="仿宋"/>
          <w:szCs w:val="32"/>
        </w:rPr>
      </w:pPr>
    </w:p>
    <w:p w14:paraId="7203973C" w14:textId="77777777" w:rsidR="00592AD7" w:rsidRDefault="00592AD7" w:rsidP="004879E2">
      <w:pPr>
        <w:pStyle w:val="Default"/>
        <w:spacing w:line="460" w:lineRule="exact"/>
        <w:contextualSpacing/>
        <w:rPr>
          <w:rFonts w:hint="eastAsia"/>
        </w:rPr>
      </w:pPr>
    </w:p>
    <w:p w14:paraId="6AAF9FD4" w14:textId="77777777" w:rsidR="00592AD7" w:rsidRDefault="00000000" w:rsidP="004879E2">
      <w:pPr>
        <w:snapToGrid w:val="0"/>
        <w:spacing w:line="460" w:lineRule="exact"/>
        <w:ind w:right="640" w:firstLineChars="200" w:firstLine="640"/>
        <w:contextualSpacing/>
        <w:jc w:val="right"/>
        <w:rPr>
          <w:rFonts w:eastAsia="仿宋"/>
          <w:color w:val="000000" w:themeColor="text1"/>
          <w:szCs w:val="32"/>
        </w:rPr>
      </w:pPr>
      <w:r>
        <w:rPr>
          <w:rFonts w:eastAsia="仿宋"/>
          <w:color w:val="000000" w:themeColor="text1"/>
          <w:szCs w:val="32"/>
        </w:rPr>
        <w:t>泰州市生态环境局</w:t>
      </w:r>
    </w:p>
    <w:p w14:paraId="61BC25B1" w14:textId="0474361F" w:rsidR="00592AD7" w:rsidRDefault="00000000" w:rsidP="004879E2">
      <w:pPr>
        <w:snapToGrid w:val="0"/>
        <w:spacing w:line="460" w:lineRule="exact"/>
        <w:ind w:firstLineChars="1800" w:firstLine="5760"/>
        <w:contextualSpacing/>
        <w:rPr>
          <w:rFonts w:eastAsia="仿宋"/>
          <w:color w:val="000000" w:themeColor="text1"/>
          <w:szCs w:val="32"/>
        </w:rPr>
      </w:pPr>
      <w:r>
        <w:rPr>
          <w:rFonts w:eastAsia="仿宋"/>
          <w:color w:val="000000" w:themeColor="text1"/>
          <w:szCs w:val="32"/>
        </w:rPr>
        <w:t>202</w:t>
      </w:r>
      <w:r>
        <w:rPr>
          <w:rFonts w:eastAsia="仿宋" w:hint="eastAsia"/>
          <w:color w:val="000000" w:themeColor="text1"/>
          <w:szCs w:val="32"/>
        </w:rPr>
        <w:t>5</w:t>
      </w:r>
      <w:r>
        <w:rPr>
          <w:rFonts w:eastAsia="仿宋"/>
          <w:color w:val="000000" w:themeColor="text1"/>
          <w:szCs w:val="32"/>
        </w:rPr>
        <w:t>年</w:t>
      </w:r>
      <w:r w:rsidR="00AC215E">
        <w:rPr>
          <w:rFonts w:eastAsia="仿宋" w:hint="eastAsia"/>
          <w:color w:val="000000" w:themeColor="text1"/>
          <w:szCs w:val="32"/>
        </w:rPr>
        <w:t>8</w:t>
      </w:r>
      <w:r>
        <w:rPr>
          <w:rFonts w:eastAsia="仿宋"/>
          <w:color w:val="000000" w:themeColor="text1"/>
          <w:szCs w:val="32"/>
        </w:rPr>
        <w:t>月</w:t>
      </w:r>
      <w:r w:rsidR="000009E6">
        <w:rPr>
          <w:rFonts w:eastAsia="仿宋" w:hint="eastAsia"/>
          <w:color w:val="000000" w:themeColor="text1"/>
          <w:szCs w:val="32"/>
        </w:rPr>
        <w:t>6</w:t>
      </w:r>
      <w:r>
        <w:rPr>
          <w:rFonts w:eastAsia="仿宋"/>
          <w:color w:val="000000" w:themeColor="text1"/>
          <w:szCs w:val="32"/>
        </w:rPr>
        <w:t>日</w:t>
      </w:r>
    </w:p>
    <w:p w14:paraId="16E98E85" w14:textId="77777777" w:rsidR="004879E2" w:rsidRPr="004879E2" w:rsidRDefault="004879E2" w:rsidP="004879E2">
      <w:pPr>
        <w:pStyle w:val="Default"/>
        <w:rPr>
          <w:rFonts w:hint="eastAsia"/>
        </w:rPr>
      </w:pPr>
    </w:p>
    <w:p w14:paraId="0B7C3E2A" w14:textId="77777777" w:rsidR="0037790E" w:rsidRPr="0037790E" w:rsidRDefault="0037790E" w:rsidP="004879E2">
      <w:pPr>
        <w:pStyle w:val="Default"/>
        <w:spacing w:line="460" w:lineRule="exact"/>
        <w:rPr>
          <w:rFonts w:hint="eastAsia"/>
        </w:rPr>
      </w:pPr>
    </w:p>
    <w:p w14:paraId="0EED4467" w14:textId="77777777" w:rsidR="0037790E" w:rsidRDefault="0037790E" w:rsidP="004879E2">
      <w:pPr>
        <w:pStyle w:val="Default"/>
        <w:spacing w:line="460" w:lineRule="exact"/>
        <w:rPr>
          <w:rFonts w:hint="eastAsia"/>
        </w:rPr>
      </w:pPr>
    </w:p>
    <w:p w14:paraId="1CCA4F67" w14:textId="77777777" w:rsidR="00146AB4" w:rsidRDefault="00146AB4" w:rsidP="004879E2">
      <w:pPr>
        <w:pStyle w:val="Default"/>
        <w:spacing w:line="460" w:lineRule="exact"/>
      </w:pPr>
    </w:p>
    <w:p w14:paraId="21D7DA5A" w14:textId="77777777" w:rsidR="004879E2" w:rsidRPr="005B4211" w:rsidRDefault="004879E2" w:rsidP="004879E2">
      <w:pPr>
        <w:pStyle w:val="Default"/>
        <w:spacing w:line="460" w:lineRule="exact"/>
        <w:rPr>
          <w:rFonts w:hint="eastAsia"/>
        </w:rPr>
      </w:pPr>
    </w:p>
    <w:p w14:paraId="07C9C4DA" w14:textId="77777777" w:rsidR="00592AD7"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182F8782" w:rsidR="00592AD7"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sidR="00E4413A">
        <w:rPr>
          <w:rFonts w:eastAsia="仿宋" w:hint="eastAsia"/>
          <w:spacing w:val="-14"/>
          <w:sz w:val="28"/>
          <w:szCs w:val="28"/>
        </w:rPr>
        <w:t xml:space="preserve"> </w:t>
      </w:r>
      <w:r w:rsidR="00AC215E">
        <w:rPr>
          <w:rFonts w:eastAsia="仿宋" w:hint="eastAsia"/>
          <w:spacing w:val="-14"/>
          <w:sz w:val="28"/>
          <w:szCs w:val="28"/>
        </w:rPr>
        <w:t xml:space="preserve"> </w:t>
      </w:r>
      <w:r>
        <w:rPr>
          <w:rFonts w:eastAsia="仿宋" w:hint="eastAsia"/>
          <w:spacing w:val="-14"/>
          <w:sz w:val="28"/>
          <w:szCs w:val="28"/>
        </w:rPr>
        <w:t xml:space="preserve">  </w:t>
      </w:r>
      <w:r>
        <w:rPr>
          <w:rFonts w:eastAsia="仿宋"/>
          <w:spacing w:val="-14"/>
          <w:sz w:val="28"/>
          <w:szCs w:val="28"/>
        </w:rPr>
        <w:t>202</w:t>
      </w:r>
      <w:r>
        <w:rPr>
          <w:rFonts w:eastAsia="仿宋" w:hint="eastAsia"/>
          <w:spacing w:val="-14"/>
          <w:sz w:val="28"/>
          <w:szCs w:val="28"/>
        </w:rPr>
        <w:t>5</w:t>
      </w:r>
      <w:r>
        <w:rPr>
          <w:rFonts w:eastAsia="仿宋"/>
          <w:spacing w:val="-14"/>
          <w:sz w:val="28"/>
          <w:szCs w:val="28"/>
        </w:rPr>
        <w:t>年</w:t>
      </w:r>
      <w:r w:rsidR="00AC215E">
        <w:rPr>
          <w:rFonts w:eastAsia="仿宋" w:hint="eastAsia"/>
          <w:spacing w:val="-14"/>
          <w:sz w:val="28"/>
          <w:szCs w:val="28"/>
        </w:rPr>
        <w:t>8</w:t>
      </w:r>
      <w:r>
        <w:rPr>
          <w:rFonts w:eastAsia="仿宋"/>
          <w:spacing w:val="-14"/>
          <w:sz w:val="28"/>
          <w:szCs w:val="28"/>
        </w:rPr>
        <w:t>月</w:t>
      </w:r>
      <w:r w:rsidR="000009E6">
        <w:rPr>
          <w:rFonts w:eastAsia="仿宋" w:hint="eastAsia"/>
          <w:spacing w:val="-14"/>
          <w:sz w:val="28"/>
          <w:szCs w:val="28"/>
        </w:rPr>
        <w:t>6</w:t>
      </w:r>
      <w:r>
        <w:rPr>
          <w:rFonts w:eastAsia="仿宋"/>
          <w:spacing w:val="-14"/>
          <w:sz w:val="28"/>
          <w:szCs w:val="28"/>
        </w:rPr>
        <w:t>日印发</w:t>
      </w:r>
    </w:p>
    <w:sectPr w:rsidR="00592AD7">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9BD83" w14:textId="77777777" w:rsidR="00E81745" w:rsidRDefault="00E81745">
      <w:r>
        <w:separator/>
      </w:r>
    </w:p>
  </w:endnote>
  <w:endnote w:type="continuationSeparator" w:id="0">
    <w:p w14:paraId="3D779E9E" w14:textId="77777777" w:rsidR="00E81745" w:rsidRDefault="00E8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E0E3" w14:textId="77777777" w:rsidR="00592AD7"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994" w14:textId="77777777" w:rsidR="00592AD7"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B9021" w14:textId="77777777" w:rsidR="00E81745" w:rsidRDefault="00E81745">
      <w:r>
        <w:separator/>
      </w:r>
    </w:p>
  </w:footnote>
  <w:footnote w:type="continuationSeparator" w:id="0">
    <w:p w14:paraId="4164988E" w14:textId="77777777" w:rsidR="00E81745" w:rsidRDefault="00E81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0316"/>
    <w:rsid w:val="000009E6"/>
    <w:rsid w:val="00001ECF"/>
    <w:rsid w:val="00003157"/>
    <w:rsid w:val="00004C22"/>
    <w:rsid w:val="000059DD"/>
    <w:rsid w:val="00005C33"/>
    <w:rsid w:val="00007E29"/>
    <w:rsid w:val="000103FC"/>
    <w:rsid w:val="00012B9B"/>
    <w:rsid w:val="000155B6"/>
    <w:rsid w:val="00016E6C"/>
    <w:rsid w:val="00017B4A"/>
    <w:rsid w:val="00020625"/>
    <w:rsid w:val="00025DF4"/>
    <w:rsid w:val="00025E6C"/>
    <w:rsid w:val="0002678C"/>
    <w:rsid w:val="00033301"/>
    <w:rsid w:val="000352EB"/>
    <w:rsid w:val="00036A82"/>
    <w:rsid w:val="00037CC7"/>
    <w:rsid w:val="00043820"/>
    <w:rsid w:val="000440CD"/>
    <w:rsid w:val="00045EBA"/>
    <w:rsid w:val="00050510"/>
    <w:rsid w:val="00050712"/>
    <w:rsid w:val="00051B3F"/>
    <w:rsid w:val="00051E50"/>
    <w:rsid w:val="00052B9A"/>
    <w:rsid w:val="00053D44"/>
    <w:rsid w:val="00054705"/>
    <w:rsid w:val="00063EE8"/>
    <w:rsid w:val="00064AB4"/>
    <w:rsid w:val="000712D9"/>
    <w:rsid w:val="00071FCF"/>
    <w:rsid w:val="00072A02"/>
    <w:rsid w:val="00073AE2"/>
    <w:rsid w:val="000749DA"/>
    <w:rsid w:val="00076D97"/>
    <w:rsid w:val="000806FF"/>
    <w:rsid w:val="00080E6F"/>
    <w:rsid w:val="000849CE"/>
    <w:rsid w:val="00085C6F"/>
    <w:rsid w:val="0008657D"/>
    <w:rsid w:val="000874A2"/>
    <w:rsid w:val="00091606"/>
    <w:rsid w:val="0009198C"/>
    <w:rsid w:val="000924ED"/>
    <w:rsid w:val="000942B5"/>
    <w:rsid w:val="000964C2"/>
    <w:rsid w:val="000977FB"/>
    <w:rsid w:val="00097A81"/>
    <w:rsid w:val="00097DF7"/>
    <w:rsid w:val="000A08F5"/>
    <w:rsid w:val="000A205B"/>
    <w:rsid w:val="000A288B"/>
    <w:rsid w:val="000A5B55"/>
    <w:rsid w:val="000A6F9B"/>
    <w:rsid w:val="000A7B98"/>
    <w:rsid w:val="000B031B"/>
    <w:rsid w:val="000B03E5"/>
    <w:rsid w:val="000B05E7"/>
    <w:rsid w:val="000B0709"/>
    <w:rsid w:val="000B44F0"/>
    <w:rsid w:val="000B6B23"/>
    <w:rsid w:val="000C0C9B"/>
    <w:rsid w:val="000C5810"/>
    <w:rsid w:val="000C6422"/>
    <w:rsid w:val="000D75C9"/>
    <w:rsid w:val="000E301F"/>
    <w:rsid w:val="000E3586"/>
    <w:rsid w:val="000E4C51"/>
    <w:rsid w:val="000E56B0"/>
    <w:rsid w:val="000E7025"/>
    <w:rsid w:val="000E751A"/>
    <w:rsid w:val="000F13DB"/>
    <w:rsid w:val="000F1519"/>
    <w:rsid w:val="000F1AFF"/>
    <w:rsid w:val="000F407B"/>
    <w:rsid w:val="000F4D1F"/>
    <w:rsid w:val="000F56ED"/>
    <w:rsid w:val="000F6ABE"/>
    <w:rsid w:val="000F6E67"/>
    <w:rsid w:val="001000B3"/>
    <w:rsid w:val="00112131"/>
    <w:rsid w:val="001135DE"/>
    <w:rsid w:val="00116060"/>
    <w:rsid w:val="00122342"/>
    <w:rsid w:val="0012312B"/>
    <w:rsid w:val="00134B6C"/>
    <w:rsid w:val="00137B1C"/>
    <w:rsid w:val="00137DDF"/>
    <w:rsid w:val="00137F85"/>
    <w:rsid w:val="00146AB4"/>
    <w:rsid w:val="0015006E"/>
    <w:rsid w:val="00152F4B"/>
    <w:rsid w:val="001533E3"/>
    <w:rsid w:val="00153E32"/>
    <w:rsid w:val="0015442F"/>
    <w:rsid w:val="001561AA"/>
    <w:rsid w:val="001623B2"/>
    <w:rsid w:val="001639E7"/>
    <w:rsid w:val="0016492D"/>
    <w:rsid w:val="001661FD"/>
    <w:rsid w:val="00166282"/>
    <w:rsid w:val="00173A19"/>
    <w:rsid w:val="00173DAA"/>
    <w:rsid w:val="00174173"/>
    <w:rsid w:val="00180C1C"/>
    <w:rsid w:val="0018242F"/>
    <w:rsid w:val="001852BF"/>
    <w:rsid w:val="00194C5F"/>
    <w:rsid w:val="00195CA2"/>
    <w:rsid w:val="001A6161"/>
    <w:rsid w:val="001A7DCA"/>
    <w:rsid w:val="001A7F87"/>
    <w:rsid w:val="001B3809"/>
    <w:rsid w:val="001B529D"/>
    <w:rsid w:val="001B63C9"/>
    <w:rsid w:val="001C06C2"/>
    <w:rsid w:val="001C0E3C"/>
    <w:rsid w:val="001C2FF7"/>
    <w:rsid w:val="001C6D10"/>
    <w:rsid w:val="001D311C"/>
    <w:rsid w:val="001D4190"/>
    <w:rsid w:val="001D4A99"/>
    <w:rsid w:val="001D5B23"/>
    <w:rsid w:val="001D673F"/>
    <w:rsid w:val="001D6ED0"/>
    <w:rsid w:val="001D7168"/>
    <w:rsid w:val="001E749A"/>
    <w:rsid w:val="001E7A6D"/>
    <w:rsid w:val="001F1488"/>
    <w:rsid w:val="001F52D9"/>
    <w:rsid w:val="001F5D90"/>
    <w:rsid w:val="002005A5"/>
    <w:rsid w:val="0020289A"/>
    <w:rsid w:val="00204A41"/>
    <w:rsid w:val="00204A74"/>
    <w:rsid w:val="00206F4F"/>
    <w:rsid w:val="002122EB"/>
    <w:rsid w:val="00212560"/>
    <w:rsid w:val="00212FBB"/>
    <w:rsid w:val="00222268"/>
    <w:rsid w:val="00222EAB"/>
    <w:rsid w:val="00224F3E"/>
    <w:rsid w:val="0023041F"/>
    <w:rsid w:val="00230A6F"/>
    <w:rsid w:val="002457F1"/>
    <w:rsid w:val="00247923"/>
    <w:rsid w:val="00251FB0"/>
    <w:rsid w:val="002552C7"/>
    <w:rsid w:val="002553E0"/>
    <w:rsid w:val="00255FE5"/>
    <w:rsid w:val="00256C6B"/>
    <w:rsid w:val="00260A43"/>
    <w:rsid w:val="00260BAA"/>
    <w:rsid w:val="00273C7B"/>
    <w:rsid w:val="00277190"/>
    <w:rsid w:val="00291B4C"/>
    <w:rsid w:val="0029310C"/>
    <w:rsid w:val="00293922"/>
    <w:rsid w:val="00293C71"/>
    <w:rsid w:val="00295BDC"/>
    <w:rsid w:val="00296BD9"/>
    <w:rsid w:val="002A06F0"/>
    <w:rsid w:val="002A1E5E"/>
    <w:rsid w:val="002A4B64"/>
    <w:rsid w:val="002A6A01"/>
    <w:rsid w:val="002A7A68"/>
    <w:rsid w:val="002B0BB0"/>
    <w:rsid w:val="002B0E12"/>
    <w:rsid w:val="002B132C"/>
    <w:rsid w:val="002B3694"/>
    <w:rsid w:val="002B43F9"/>
    <w:rsid w:val="002C20C1"/>
    <w:rsid w:val="002C4019"/>
    <w:rsid w:val="002C5196"/>
    <w:rsid w:val="002C51F1"/>
    <w:rsid w:val="002C5D3C"/>
    <w:rsid w:val="002C7306"/>
    <w:rsid w:val="002C7641"/>
    <w:rsid w:val="002D0AC6"/>
    <w:rsid w:val="002D2ED0"/>
    <w:rsid w:val="002D682C"/>
    <w:rsid w:val="002E04D3"/>
    <w:rsid w:val="002E0CAE"/>
    <w:rsid w:val="002E2C61"/>
    <w:rsid w:val="002E2E7B"/>
    <w:rsid w:val="002E3942"/>
    <w:rsid w:val="002E4A21"/>
    <w:rsid w:val="002E58BA"/>
    <w:rsid w:val="002E6C21"/>
    <w:rsid w:val="002E766A"/>
    <w:rsid w:val="002E7ADB"/>
    <w:rsid w:val="002F1537"/>
    <w:rsid w:val="002F4E46"/>
    <w:rsid w:val="002F6AAD"/>
    <w:rsid w:val="00301910"/>
    <w:rsid w:val="00302872"/>
    <w:rsid w:val="00303248"/>
    <w:rsid w:val="00305E15"/>
    <w:rsid w:val="00311832"/>
    <w:rsid w:val="00321126"/>
    <w:rsid w:val="00321EFA"/>
    <w:rsid w:val="003243A9"/>
    <w:rsid w:val="003247AA"/>
    <w:rsid w:val="00324883"/>
    <w:rsid w:val="00326410"/>
    <w:rsid w:val="00326B05"/>
    <w:rsid w:val="00332B11"/>
    <w:rsid w:val="003341FB"/>
    <w:rsid w:val="00334E84"/>
    <w:rsid w:val="00345355"/>
    <w:rsid w:val="00346687"/>
    <w:rsid w:val="003471B1"/>
    <w:rsid w:val="003506BB"/>
    <w:rsid w:val="00350B31"/>
    <w:rsid w:val="00350C51"/>
    <w:rsid w:val="00350F95"/>
    <w:rsid w:val="00351B65"/>
    <w:rsid w:val="00351D59"/>
    <w:rsid w:val="00352593"/>
    <w:rsid w:val="00352D51"/>
    <w:rsid w:val="00356D48"/>
    <w:rsid w:val="00356E4E"/>
    <w:rsid w:val="00356E83"/>
    <w:rsid w:val="003602E1"/>
    <w:rsid w:val="00361289"/>
    <w:rsid w:val="00361CCF"/>
    <w:rsid w:val="0036303A"/>
    <w:rsid w:val="00371F8F"/>
    <w:rsid w:val="0037790E"/>
    <w:rsid w:val="003804CF"/>
    <w:rsid w:val="003813B3"/>
    <w:rsid w:val="00381B82"/>
    <w:rsid w:val="0038397C"/>
    <w:rsid w:val="00384BD7"/>
    <w:rsid w:val="00385FE0"/>
    <w:rsid w:val="00387F95"/>
    <w:rsid w:val="00391DCA"/>
    <w:rsid w:val="0039640E"/>
    <w:rsid w:val="003A0C0E"/>
    <w:rsid w:val="003A2409"/>
    <w:rsid w:val="003A5927"/>
    <w:rsid w:val="003A5E55"/>
    <w:rsid w:val="003B0592"/>
    <w:rsid w:val="003B4A07"/>
    <w:rsid w:val="003C1AF1"/>
    <w:rsid w:val="003C20CD"/>
    <w:rsid w:val="003C6D1F"/>
    <w:rsid w:val="003D1820"/>
    <w:rsid w:val="003D4F09"/>
    <w:rsid w:val="003D644A"/>
    <w:rsid w:val="003D6B68"/>
    <w:rsid w:val="003E0968"/>
    <w:rsid w:val="003E1FAB"/>
    <w:rsid w:val="003E2D73"/>
    <w:rsid w:val="003E4500"/>
    <w:rsid w:val="003E7BAB"/>
    <w:rsid w:val="003F01A6"/>
    <w:rsid w:val="003F0DE1"/>
    <w:rsid w:val="003F0EA5"/>
    <w:rsid w:val="003F58C3"/>
    <w:rsid w:val="003F74C9"/>
    <w:rsid w:val="003F7DFB"/>
    <w:rsid w:val="00402402"/>
    <w:rsid w:val="00402C68"/>
    <w:rsid w:val="00407500"/>
    <w:rsid w:val="00407B45"/>
    <w:rsid w:val="0041058D"/>
    <w:rsid w:val="00410632"/>
    <w:rsid w:val="00410D9D"/>
    <w:rsid w:val="004128EF"/>
    <w:rsid w:val="00413B71"/>
    <w:rsid w:val="00415A4D"/>
    <w:rsid w:val="004172C5"/>
    <w:rsid w:val="00417F1C"/>
    <w:rsid w:val="004217CD"/>
    <w:rsid w:val="00424C5B"/>
    <w:rsid w:val="00433BBD"/>
    <w:rsid w:val="00437310"/>
    <w:rsid w:val="00442AB9"/>
    <w:rsid w:val="00442FC2"/>
    <w:rsid w:val="004431C6"/>
    <w:rsid w:val="0044328C"/>
    <w:rsid w:val="00446476"/>
    <w:rsid w:val="004512B7"/>
    <w:rsid w:val="00452CCC"/>
    <w:rsid w:val="00454F9F"/>
    <w:rsid w:val="00455709"/>
    <w:rsid w:val="0046460D"/>
    <w:rsid w:val="004663C6"/>
    <w:rsid w:val="00471FD1"/>
    <w:rsid w:val="00472CF2"/>
    <w:rsid w:val="00482D2E"/>
    <w:rsid w:val="004841D6"/>
    <w:rsid w:val="00486E52"/>
    <w:rsid w:val="004879E2"/>
    <w:rsid w:val="00490B30"/>
    <w:rsid w:val="004A0D65"/>
    <w:rsid w:val="004A1927"/>
    <w:rsid w:val="004A2827"/>
    <w:rsid w:val="004A3643"/>
    <w:rsid w:val="004A529D"/>
    <w:rsid w:val="004A53CA"/>
    <w:rsid w:val="004B2E87"/>
    <w:rsid w:val="004B3EA9"/>
    <w:rsid w:val="004B5604"/>
    <w:rsid w:val="004B5B07"/>
    <w:rsid w:val="004B5F44"/>
    <w:rsid w:val="004C0A47"/>
    <w:rsid w:val="004C2480"/>
    <w:rsid w:val="004D2CB0"/>
    <w:rsid w:val="004D2DCF"/>
    <w:rsid w:val="004D3EB3"/>
    <w:rsid w:val="004D4946"/>
    <w:rsid w:val="004D51FE"/>
    <w:rsid w:val="004D5687"/>
    <w:rsid w:val="004E046C"/>
    <w:rsid w:val="004E13B8"/>
    <w:rsid w:val="004E3651"/>
    <w:rsid w:val="004E7073"/>
    <w:rsid w:val="004F2E72"/>
    <w:rsid w:val="004F31E5"/>
    <w:rsid w:val="004F4217"/>
    <w:rsid w:val="004F52E5"/>
    <w:rsid w:val="004F547A"/>
    <w:rsid w:val="0050140D"/>
    <w:rsid w:val="005023E1"/>
    <w:rsid w:val="005066F4"/>
    <w:rsid w:val="00506DB3"/>
    <w:rsid w:val="00511281"/>
    <w:rsid w:val="00513D55"/>
    <w:rsid w:val="00514FC5"/>
    <w:rsid w:val="00516B0C"/>
    <w:rsid w:val="00517AB3"/>
    <w:rsid w:val="0052058D"/>
    <w:rsid w:val="00520F7F"/>
    <w:rsid w:val="00521612"/>
    <w:rsid w:val="00523AC7"/>
    <w:rsid w:val="00531A2E"/>
    <w:rsid w:val="005321E2"/>
    <w:rsid w:val="00535593"/>
    <w:rsid w:val="00535956"/>
    <w:rsid w:val="00543EAC"/>
    <w:rsid w:val="005479D1"/>
    <w:rsid w:val="00547DBA"/>
    <w:rsid w:val="00555C55"/>
    <w:rsid w:val="005561CF"/>
    <w:rsid w:val="00557214"/>
    <w:rsid w:val="005604D0"/>
    <w:rsid w:val="0056056E"/>
    <w:rsid w:val="00563128"/>
    <w:rsid w:val="005663EC"/>
    <w:rsid w:val="005721F2"/>
    <w:rsid w:val="00576F11"/>
    <w:rsid w:val="00581244"/>
    <w:rsid w:val="00583E24"/>
    <w:rsid w:val="00592AD7"/>
    <w:rsid w:val="00594A47"/>
    <w:rsid w:val="00595A15"/>
    <w:rsid w:val="0059635A"/>
    <w:rsid w:val="0059670E"/>
    <w:rsid w:val="005A1137"/>
    <w:rsid w:val="005A12EB"/>
    <w:rsid w:val="005A31EB"/>
    <w:rsid w:val="005A5E96"/>
    <w:rsid w:val="005A7C25"/>
    <w:rsid w:val="005B0F22"/>
    <w:rsid w:val="005B314E"/>
    <w:rsid w:val="005B4211"/>
    <w:rsid w:val="005B63F0"/>
    <w:rsid w:val="005B66F2"/>
    <w:rsid w:val="005C3AA1"/>
    <w:rsid w:val="005C6A62"/>
    <w:rsid w:val="005C7DC4"/>
    <w:rsid w:val="005D0F46"/>
    <w:rsid w:val="005D1505"/>
    <w:rsid w:val="005D2C45"/>
    <w:rsid w:val="005D472B"/>
    <w:rsid w:val="005D5031"/>
    <w:rsid w:val="005E0BD3"/>
    <w:rsid w:val="005E517B"/>
    <w:rsid w:val="005E65AD"/>
    <w:rsid w:val="005E6B2D"/>
    <w:rsid w:val="005F5C22"/>
    <w:rsid w:val="0060503B"/>
    <w:rsid w:val="0061308F"/>
    <w:rsid w:val="00614F31"/>
    <w:rsid w:val="00621686"/>
    <w:rsid w:val="006228B5"/>
    <w:rsid w:val="00623C39"/>
    <w:rsid w:val="00624911"/>
    <w:rsid w:val="006264E2"/>
    <w:rsid w:val="00627335"/>
    <w:rsid w:val="00633397"/>
    <w:rsid w:val="006337E1"/>
    <w:rsid w:val="0063688B"/>
    <w:rsid w:val="00637003"/>
    <w:rsid w:val="006454BB"/>
    <w:rsid w:val="00645642"/>
    <w:rsid w:val="00646E6C"/>
    <w:rsid w:val="0064768F"/>
    <w:rsid w:val="00650C75"/>
    <w:rsid w:val="00652739"/>
    <w:rsid w:val="00653EA7"/>
    <w:rsid w:val="006558B6"/>
    <w:rsid w:val="006610AD"/>
    <w:rsid w:val="00661B25"/>
    <w:rsid w:val="006650CC"/>
    <w:rsid w:val="0066558F"/>
    <w:rsid w:val="00671E60"/>
    <w:rsid w:val="00673E64"/>
    <w:rsid w:val="0067538E"/>
    <w:rsid w:val="006769C9"/>
    <w:rsid w:val="006804C1"/>
    <w:rsid w:val="00682E07"/>
    <w:rsid w:val="006834C6"/>
    <w:rsid w:val="00684577"/>
    <w:rsid w:val="00692C0F"/>
    <w:rsid w:val="00692E4D"/>
    <w:rsid w:val="00693007"/>
    <w:rsid w:val="00694D7D"/>
    <w:rsid w:val="006955DB"/>
    <w:rsid w:val="00695F09"/>
    <w:rsid w:val="0069735D"/>
    <w:rsid w:val="00697B9B"/>
    <w:rsid w:val="006A185C"/>
    <w:rsid w:val="006A4D0B"/>
    <w:rsid w:val="006A7A8F"/>
    <w:rsid w:val="006B2CB8"/>
    <w:rsid w:val="006B386A"/>
    <w:rsid w:val="006B4C01"/>
    <w:rsid w:val="006B4D9D"/>
    <w:rsid w:val="006C0F61"/>
    <w:rsid w:val="006C2ABE"/>
    <w:rsid w:val="006C2B45"/>
    <w:rsid w:val="006C2DFE"/>
    <w:rsid w:val="006C3103"/>
    <w:rsid w:val="006C4E14"/>
    <w:rsid w:val="006C5A8B"/>
    <w:rsid w:val="006C715B"/>
    <w:rsid w:val="006C73B8"/>
    <w:rsid w:val="006D4F82"/>
    <w:rsid w:val="006E1454"/>
    <w:rsid w:val="006E2EBA"/>
    <w:rsid w:val="006E5BAC"/>
    <w:rsid w:val="006E5E5F"/>
    <w:rsid w:val="006E780D"/>
    <w:rsid w:val="006F5AD6"/>
    <w:rsid w:val="006F5E51"/>
    <w:rsid w:val="006F6530"/>
    <w:rsid w:val="006F671D"/>
    <w:rsid w:val="00701352"/>
    <w:rsid w:val="00704CBA"/>
    <w:rsid w:val="00706BD4"/>
    <w:rsid w:val="007107A8"/>
    <w:rsid w:val="00712F91"/>
    <w:rsid w:val="00714E1C"/>
    <w:rsid w:val="007173B2"/>
    <w:rsid w:val="007224BC"/>
    <w:rsid w:val="00722885"/>
    <w:rsid w:val="00723E01"/>
    <w:rsid w:val="0072770A"/>
    <w:rsid w:val="0072784A"/>
    <w:rsid w:val="00732B5F"/>
    <w:rsid w:val="007358A6"/>
    <w:rsid w:val="0073705E"/>
    <w:rsid w:val="007409B6"/>
    <w:rsid w:val="00743E42"/>
    <w:rsid w:val="007451FB"/>
    <w:rsid w:val="00745521"/>
    <w:rsid w:val="00755C21"/>
    <w:rsid w:val="00756A9A"/>
    <w:rsid w:val="00763CB2"/>
    <w:rsid w:val="00764A31"/>
    <w:rsid w:val="00764AB8"/>
    <w:rsid w:val="00770527"/>
    <w:rsid w:val="007727B8"/>
    <w:rsid w:val="007807B7"/>
    <w:rsid w:val="00780EC8"/>
    <w:rsid w:val="00783250"/>
    <w:rsid w:val="007840B2"/>
    <w:rsid w:val="00784231"/>
    <w:rsid w:val="0078784B"/>
    <w:rsid w:val="00787E44"/>
    <w:rsid w:val="007902EE"/>
    <w:rsid w:val="007923A0"/>
    <w:rsid w:val="007941D5"/>
    <w:rsid w:val="007969A5"/>
    <w:rsid w:val="007A0C74"/>
    <w:rsid w:val="007A74A3"/>
    <w:rsid w:val="007A77AD"/>
    <w:rsid w:val="007A7B84"/>
    <w:rsid w:val="007B1461"/>
    <w:rsid w:val="007B38B9"/>
    <w:rsid w:val="007B6183"/>
    <w:rsid w:val="007C3893"/>
    <w:rsid w:val="007C3F4A"/>
    <w:rsid w:val="007D4374"/>
    <w:rsid w:val="007D5756"/>
    <w:rsid w:val="007D67D1"/>
    <w:rsid w:val="007D76BB"/>
    <w:rsid w:val="007E0050"/>
    <w:rsid w:val="007E0AD9"/>
    <w:rsid w:val="007E7E1A"/>
    <w:rsid w:val="007F0990"/>
    <w:rsid w:val="007F1603"/>
    <w:rsid w:val="007F2356"/>
    <w:rsid w:val="007F30E6"/>
    <w:rsid w:val="007F3ED1"/>
    <w:rsid w:val="007F6490"/>
    <w:rsid w:val="007F7B2B"/>
    <w:rsid w:val="0080247E"/>
    <w:rsid w:val="0080488F"/>
    <w:rsid w:val="00805F94"/>
    <w:rsid w:val="008177EC"/>
    <w:rsid w:val="00821502"/>
    <w:rsid w:val="008369F9"/>
    <w:rsid w:val="00837035"/>
    <w:rsid w:val="00842928"/>
    <w:rsid w:val="00845CA8"/>
    <w:rsid w:val="00846BF5"/>
    <w:rsid w:val="00851CA3"/>
    <w:rsid w:val="008569DD"/>
    <w:rsid w:val="008569F1"/>
    <w:rsid w:val="00856F86"/>
    <w:rsid w:val="00861626"/>
    <w:rsid w:val="008628A0"/>
    <w:rsid w:val="008631E2"/>
    <w:rsid w:val="008704E8"/>
    <w:rsid w:val="00871F42"/>
    <w:rsid w:val="00872C91"/>
    <w:rsid w:val="00875C17"/>
    <w:rsid w:val="0087601E"/>
    <w:rsid w:val="00876AA9"/>
    <w:rsid w:val="00877C6D"/>
    <w:rsid w:val="00886578"/>
    <w:rsid w:val="008907D0"/>
    <w:rsid w:val="00891640"/>
    <w:rsid w:val="00895741"/>
    <w:rsid w:val="0089670D"/>
    <w:rsid w:val="008A04F5"/>
    <w:rsid w:val="008A1572"/>
    <w:rsid w:val="008A481B"/>
    <w:rsid w:val="008B1443"/>
    <w:rsid w:val="008B218D"/>
    <w:rsid w:val="008B2300"/>
    <w:rsid w:val="008B3822"/>
    <w:rsid w:val="008B42BE"/>
    <w:rsid w:val="008B6DBD"/>
    <w:rsid w:val="008C2BF4"/>
    <w:rsid w:val="008C3A57"/>
    <w:rsid w:val="008C3D7E"/>
    <w:rsid w:val="008C53A9"/>
    <w:rsid w:val="008D039C"/>
    <w:rsid w:val="008D16A1"/>
    <w:rsid w:val="008D1FBA"/>
    <w:rsid w:val="008D4DA6"/>
    <w:rsid w:val="008D62BF"/>
    <w:rsid w:val="008E0019"/>
    <w:rsid w:val="008E3B54"/>
    <w:rsid w:val="008E3CEF"/>
    <w:rsid w:val="008E4800"/>
    <w:rsid w:val="008E4ADA"/>
    <w:rsid w:val="008E5A48"/>
    <w:rsid w:val="008E78A8"/>
    <w:rsid w:val="008F25C0"/>
    <w:rsid w:val="008F2613"/>
    <w:rsid w:val="008F4C9D"/>
    <w:rsid w:val="008F4F07"/>
    <w:rsid w:val="008F54B4"/>
    <w:rsid w:val="008F6700"/>
    <w:rsid w:val="008F684D"/>
    <w:rsid w:val="0090019A"/>
    <w:rsid w:val="00904BC5"/>
    <w:rsid w:val="009139AE"/>
    <w:rsid w:val="009142B9"/>
    <w:rsid w:val="00920804"/>
    <w:rsid w:val="00933682"/>
    <w:rsid w:val="0094611F"/>
    <w:rsid w:val="00946A5C"/>
    <w:rsid w:val="009475C0"/>
    <w:rsid w:val="00950EAB"/>
    <w:rsid w:val="00951696"/>
    <w:rsid w:val="00956104"/>
    <w:rsid w:val="009570CE"/>
    <w:rsid w:val="0096081C"/>
    <w:rsid w:val="00960DD5"/>
    <w:rsid w:val="00961D72"/>
    <w:rsid w:val="00963F17"/>
    <w:rsid w:val="00964C2C"/>
    <w:rsid w:val="00971543"/>
    <w:rsid w:val="009717FD"/>
    <w:rsid w:val="00973B4E"/>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289B"/>
    <w:rsid w:val="009C3397"/>
    <w:rsid w:val="009C5662"/>
    <w:rsid w:val="009C5875"/>
    <w:rsid w:val="009D0CFF"/>
    <w:rsid w:val="009D2952"/>
    <w:rsid w:val="009D3814"/>
    <w:rsid w:val="009D5614"/>
    <w:rsid w:val="009E2EEA"/>
    <w:rsid w:val="009E4DF8"/>
    <w:rsid w:val="009F2B15"/>
    <w:rsid w:val="009F370C"/>
    <w:rsid w:val="009F3BF6"/>
    <w:rsid w:val="009F4C77"/>
    <w:rsid w:val="009F4E65"/>
    <w:rsid w:val="009F53F3"/>
    <w:rsid w:val="00A03E83"/>
    <w:rsid w:val="00A05AF6"/>
    <w:rsid w:val="00A0620C"/>
    <w:rsid w:val="00A149F7"/>
    <w:rsid w:val="00A14FAB"/>
    <w:rsid w:val="00A15376"/>
    <w:rsid w:val="00A16AD0"/>
    <w:rsid w:val="00A16C1E"/>
    <w:rsid w:val="00A1710A"/>
    <w:rsid w:val="00A1747D"/>
    <w:rsid w:val="00A244BA"/>
    <w:rsid w:val="00A24CCE"/>
    <w:rsid w:val="00A251B0"/>
    <w:rsid w:val="00A31BB3"/>
    <w:rsid w:val="00A32B65"/>
    <w:rsid w:val="00A3383E"/>
    <w:rsid w:val="00A34E26"/>
    <w:rsid w:val="00A35DB4"/>
    <w:rsid w:val="00A37DAC"/>
    <w:rsid w:val="00A4712D"/>
    <w:rsid w:val="00A4713B"/>
    <w:rsid w:val="00A501D8"/>
    <w:rsid w:val="00A53FC5"/>
    <w:rsid w:val="00A55185"/>
    <w:rsid w:val="00A563E4"/>
    <w:rsid w:val="00A60818"/>
    <w:rsid w:val="00A634E2"/>
    <w:rsid w:val="00A706DD"/>
    <w:rsid w:val="00A708E6"/>
    <w:rsid w:val="00A73090"/>
    <w:rsid w:val="00A75067"/>
    <w:rsid w:val="00A813CF"/>
    <w:rsid w:val="00A86441"/>
    <w:rsid w:val="00A865CB"/>
    <w:rsid w:val="00A9005C"/>
    <w:rsid w:val="00A93281"/>
    <w:rsid w:val="00A95B15"/>
    <w:rsid w:val="00AA3267"/>
    <w:rsid w:val="00AA69EA"/>
    <w:rsid w:val="00AA7825"/>
    <w:rsid w:val="00AB19B0"/>
    <w:rsid w:val="00AB40C7"/>
    <w:rsid w:val="00AB7B45"/>
    <w:rsid w:val="00AC1E01"/>
    <w:rsid w:val="00AC215E"/>
    <w:rsid w:val="00AC5AE2"/>
    <w:rsid w:val="00AD1DD5"/>
    <w:rsid w:val="00AD21B2"/>
    <w:rsid w:val="00AD4007"/>
    <w:rsid w:val="00AD42F9"/>
    <w:rsid w:val="00AD5568"/>
    <w:rsid w:val="00AD5753"/>
    <w:rsid w:val="00AF46BA"/>
    <w:rsid w:val="00AF5103"/>
    <w:rsid w:val="00AF5335"/>
    <w:rsid w:val="00AF771D"/>
    <w:rsid w:val="00B00AAA"/>
    <w:rsid w:val="00B01D3A"/>
    <w:rsid w:val="00B032EC"/>
    <w:rsid w:val="00B03704"/>
    <w:rsid w:val="00B03AF4"/>
    <w:rsid w:val="00B04DBC"/>
    <w:rsid w:val="00B05152"/>
    <w:rsid w:val="00B055DB"/>
    <w:rsid w:val="00B0669B"/>
    <w:rsid w:val="00B125ED"/>
    <w:rsid w:val="00B12C70"/>
    <w:rsid w:val="00B131EE"/>
    <w:rsid w:val="00B14269"/>
    <w:rsid w:val="00B1543C"/>
    <w:rsid w:val="00B16910"/>
    <w:rsid w:val="00B17B30"/>
    <w:rsid w:val="00B215C2"/>
    <w:rsid w:val="00B21D51"/>
    <w:rsid w:val="00B256B0"/>
    <w:rsid w:val="00B260F8"/>
    <w:rsid w:val="00B33039"/>
    <w:rsid w:val="00B35C8E"/>
    <w:rsid w:val="00B36309"/>
    <w:rsid w:val="00B40BCA"/>
    <w:rsid w:val="00B41CAB"/>
    <w:rsid w:val="00B469A2"/>
    <w:rsid w:val="00B5153E"/>
    <w:rsid w:val="00B54633"/>
    <w:rsid w:val="00B550A6"/>
    <w:rsid w:val="00B55BA0"/>
    <w:rsid w:val="00B575B7"/>
    <w:rsid w:val="00B6128F"/>
    <w:rsid w:val="00B62744"/>
    <w:rsid w:val="00B633A7"/>
    <w:rsid w:val="00B64C85"/>
    <w:rsid w:val="00B65C03"/>
    <w:rsid w:val="00B66498"/>
    <w:rsid w:val="00B744E1"/>
    <w:rsid w:val="00B834E6"/>
    <w:rsid w:val="00B836E5"/>
    <w:rsid w:val="00B871F9"/>
    <w:rsid w:val="00B874AF"/>
    <w:rsid w:val="00B91B50"/>
    <w:rsid w:val="00BA086C"/>
    <w:rsid w:val="00BA13F8"/>
    <w:rsid w:val="00BA143D"/>
    <w:rsid w:val="00BA324A"/>
    <w:rsid w:val="00BA3E44"/>
    <w:rsid w:val="00BA6596"/>
    <w:rsid w:val="00BB1A15"/>
    <w:rsid w:val="00BC2AFA"/>
    <w:rsid w:val="00BC5D44"/>
    <w:rsid w:val="00BD3C01"/>
    <w:rsid w:val="00BD4365"/>
    <w:rsid w:val="00BD46DA"/>
    <w:rsid w:val="00BD4761"/>
    <w:rsid w:val="00BE223B"/>
    <w:rsid w:val="00BE2C42"/>
    <w:rsid w:val="00BE55E8"/>
    <w:rsid w:val="00BE61C2"/>
    <w:rsid w:val="00BE78B0"/>
    <w:rsid w:val="00BF0949"/>
    <w:rsid w:val="00BF29C6"/>
    <w:rsid w:val="00BF3304"/>
    <w:rsid w:val="00BF6BF7"/>
    <w:rsid w:val="00BF6CDE"/>
    <w:rsid w:val="00BF7503"/>
    <w:rsid w:val="00BF787B"/>
    <w:rsid w:val="00C0220B"/>
    <w:rsid w:val="00C02E44"/>
    <w:rsid w:val="00C03F83"/>
    <w:rsid w:val="00C10965"/>
    <w:rsid w:val="00C14CA0"/>
    <w:rsid w:val="00C24265"/>
    <w:rsid w:val="00C26463"/>
    <w:rsid w:val="00C3054B"/>
    <w:rsid w:val="00C32625"/>
    <w:rsid w:val="00C3337F"/>
    <w:rsid w:val="00C338D0"/>
    <w:rsid w:val="00C3399C"/>
    <w:rsid w:val="00C350C5"/>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86441"/>
    <w:rsid w:val="00C87355"/>
    <w:rsid w:val="00C87640"/>
    <w:rsid w:val="00C91811"/>
    <w:rsid w:val="00C91AEE"/>
    <w:rsid w:val="00CA124A"/>
    <w:rsid w:val="00CA2178"/>
    <w:rsid w:val="00CA526B"/>
    <w:rsid w:val="00CA6C32"/>
    <w:rsid w:val="00CA7511"/>
    <w:rsid w:val="00CA787E"/>
    <w:rsid w:val="00CB075B"/>
    <w:rsid w:val="00CB2B29"/>
    <w:rsid w:val="00CB3E77"/>
    <w:rsid w:val="00CC0538"/>
    <w:rsid w:val="00CC167B"/>
    <w:rsid w:val="00CC5E72"/>
    <w:rsid w:val="00CD5511"/>
    <w:rsid w:val="00CD6839"/>
    <w:rsid w:val="00CE0A19"/>
    <w:rsid w:val="00CF4DED"/>
    <w:rsid w:val="00D0589A"/>
    <w:rsid w:val="00D224ED"/>
    <w:rsid w:val="00D2299C"/>
    <w:rsid w:val="00D2733B"/>
    <w:rsid w:val="00D3113E"/>
    <w:rsid w:val="00D32135"/>
    <w:rsid w:val="00D32511"/>
    <w:rsid w:val="00D3280F"/>
    <w:rsid w:val="00D32AB3"/>
    <w:rsid w:val="00D343AF"/>
    <w:rsid w:val="00D3460D"/>
    <w:rsid w:val="00D34C2B"/>
    <w:rsid w:val="00D374C3"/>
    <w:rsid w:val="00D37BC8"/>
    <w:rsid w:val="00D54E0F"/>
    <w:rsid w:val="00D57CE8"/>
    <w:rsid w:val="00D6280D"/>
    <w:rsid w:val="00D62928"/>
    <w:rsid w:val="00D62D4D"/>
    <w:rsid w:val="00D63806"/>
    <w:rsid w:val="00D63A16"/>
    <w:rsid w:val="00D64E4B"/>
    <w:rsid w:val="00D66805"/>
    <w:rsid w:val="00D676D0"/>
    <w:rsid w:val="00D6793D"/>
    <w:rsid w:val="00D72473"/>
    <w:rsid w:val="00D758BD"/>
    <w:rsid w:val="00D7637F"/>
    <w:rsid w:val="00D806B0"/>
    <w:rsid w:val="00D82328"/>
    <w:rsid w:val="00D831B5"/>
    <w:rsid w:val="00D8778E"/>
    <w:rsid w:val="00D92253"/>
    <w:rsid w:val="00D94BC0"/>
    <w:rsid w:val="00D96EAD"/>
    <w:rsid w:val="00D974DF"/>
    <w:rsid w:val="00DA0B28"/>
    <w:rsid w:val="00DA2762"/>
    <w:rsid w:val="00DA406E"/>
    <w:rsid w:val="00DA4D75"/>
    <w:rsid w:val="00DB16DB"/>
    <w:rsid w:val="00DB2FBC"/>
    <w:rsid w:val="00DB36AE"/>
    <w:rsid w:val="00DB49B7"/>
    <w:rsid w:val="00DB72C7"/>
    <w:rsid w:val="00DB7F37"/>
    <w:rsid w:val="00DC02B3"/>
    <w:rsid w:val="00DC140A"/>
    <w:rsid w:val="00DC2366"/>
    <w:rsid w:val="00DC2C45"/>
    <w:rsid w:val="00DC71C5"/>
    <w:rsid w:val="00DD0C7D"/>
    <w:rsid w:val="00DD16D5"/>
    <w:rsid w:val="00DE3D77"/>
    <w:rsid w:val="00DE4465"/>
    <w:rsid w:val="00DE53A1"/>
    <w:rsid w:val="00DE5445"/>
    <w:rsid w:val="00DE5644"/>
    <w:rsid w:val="00DE64A4"/>
    <w:rsid w:val="00DE6FA9"/>
    <w:rsid w:val="00DE77E7"/>
    <w:rsid w:val="00DF35AE"/>
    <w:rsid w:val="00DF48D8"/>
    <w:rsid w:val="00E0473F"/>
    <w:rsid w:val="00E05958"/>
    <w:rsid w:val="00E0660A"/>
    <w:rsid w:val="00E06807"/>
    <w:rsid w:val="00E12DCC"/>
    <w:rsid w:val="00E14C7F"/>
    <w:rsid w:val="00E14F06"/>
    <w:rsid w:val="00E161F8"/>
    <w:rsid w:val="00E16E04"/>
    <w:rsid w:val="00E20596"/>
    <w:rsid w:val="00E24402"/>
    <w:rsid w:val="00E25892"/>
    <w:rsid w:val="00E3225C"/>
    <w:rsid w:val="00E331AE"/>
    <w:rsid w:val="00E36110"/>
    <w:rsid w:val="00E36B78"/>
    <w:rsid w:val="00E43125"/>
    <w:rsid w:val="00E4413A"/>
    <w:rsid w:val="00E515FA"/>
    <w:rsid w:val="00E552F6"/>
    <w:rsid w:val="00E574CF"/>
    <w:rsid w:val="00E57B8D"/>
    <w:rsid w:val="00E61B79"/>
    <w:rsid w:val="00E638E6"/>
    <w:rsid w:val="00E66C1D"/>
    <w:rsid w:val="00E67AAC"/>
    <w:rsid w:val="00E70F8D"/>
    <w:rsid w:val="00E755BC"/>
    <w:rsid w:val="00E77E2A"/>
    <w:rsid w:val="00E8058B"/>
    <w:rsid w:val="00E81745"/>
    <w:rsid w:val="00E847B5"/>
    <w:rsid w:val="00E85969"/>
    <w:rsid w:val="00E92134"/>
    <w:rsid w:val="00E96A9F"/>
    <w:rsid w:val="00EA1252"/>
    <w:rsid w:val="00EA370A"/>
    <w:rsid w:val="00EA6FC3"/>
    <w:rsid w:val="00EB11C5"/>
    <w:rsid w:val="00EB1635"/>
    <w:rsid w:val="00EB18D3"/>
    <w:rsid w:val="00EB22A4"/>
    <w:rsid w:val="00EB41DD"/>
    <w:rsid w:val="00EB434E"/>
    <w:rsid w:val="00EB4353"/>
    <w:rsid w:val="00EB4BA7"/>
    <w:rsid w:val="00EB655E"/>
    <w:rsid w:val="00EC2F57"/>
    <w:rsid w:val="00EC3F6A"/>
    <w:rsid w:val="00EC41DA"/>
    <w:rsid w:val="00EC46E4"/>
    <w:rsid w:val="00EC532D"/>
    <w:rsid w:val="00EC6338"/>
    <w:rsid w:val="00ED30B9"/>
    <w:rsid w:val="00ED508C"/>
    <w:rsid w:val="00ED58CB"/>
    <w:rsid w:val="00ED68CB"/>
    <w:rsid w:val="00ED706C"/>
    <w:rsid w:val="00ED72E7"/>
    <w:rsid w:val="00EE0FCC"/>
    <w:rsid w:val="00EE422F"/>
    <w:rsid w:val="00EF1270"/>
    <w:rsid w:val="00EF45FE"/>
    <w:rsid w:val="00F00091"/>
    <w:rsid w:val="00F22BB8"/>
    <w:rsid w:val="00F2314A"/>
    <w:rsid w:val="00F23DBD"/>
    <w:rsid w:val="00F240A0"/>
    <w:rsid w:val="00F2494F"/>
    <w:rsid w:val="00F24FBA"/>
    <w:rsid w:val="00F2652D"/>
    <w:rsid w:val="00F26699"/>
    <w:rsid w:val="00F33BAE"/>
    <w:rsid w:val="00F36C73"/>
    <w:rsid w:val="00F42D7D"/>
    <w:rsid w:val="00F47459"/>
    <w:rsid w:val="00F47465"/>
    <w:rsid w:val="00F52603"/>
    <w:rsid w:val="00F5274E"/>
    <w:rsid w:val="00F52D19"/>
    <w:rsid w:val="00F52D93"/>
    <w:rsid w:val="00F536B0"/>
    <w:rsid w:val="00F54108"/>
    <w:rsid w:val="00F5410C"/>
    <w:rsid w:val="00F54CC0"/>
    <w:rsid w:val="00F56029"/>
    <w:rsid w:val="00F5614E"/>
    <w:rsid w:val="00F56231"/>
    <w:rsid w:val="00F5704C"/>
    <w:rsid w:val="00F604F7"/>
    <w:rsid w:val="00F62BF9"/>
    <w:rsid w:val="00F678F4"/>
    <w:rsid w:val="00F67C87"/>
    <w:rsid w:val="00F70554"/>
    <w:rsid w:val="00F7582B"/>
    <w:rsid w:val="00F760B6"/>
    <w:rsid w:val="00F76AD6"/>
    <w:rsid w:val="00F80D5A"/>
    <w:rsid w:val="00F83105"/>
    <w:rsid w:val="00F83D78"/>
    <w:rsid w:val="00F84095"/>
    <w:rsid w:val="00F92C2B"/>
    <w:rsid w:val="00F95026"/>
    <w:rsid w:val="00F951E1"/>
    <w:rsid w:val="00F96995"/>
    <w:rsid w:val="00FA41F0"/>
    <w:rsid w:val="00FA4B6D"/>
    <w:rsid w:val="00FB4069"/>
    <w:rsid w:val="00FB4B56"/>
    <w:rsid w:val="00FB57CD"/>
    <w:rsid w:val="00FB6B9E"/>
    <w:rsid w:val="00FC02E5"/>
    <w:rsid w:val="00FC47BE"/>
    <w:rsid w:val="00FC4D49"/>
    <w:rsid w:val="00FC7CBB"/>
    <w:rsid w:val="00FD2D60"/>
    <w:rsid w:val="00FD4496"/>
    <w:rsid w:val="00FE0BE5"/>
    <w:rsid w:val="00FE3250"/>
    <w:rsid w:val="00FE37D5"/>
    <w:rsid w:val="00FE37F3"/>
    <w:rsid w:val="00FF3530"/>
    <w:rsid w:val="00FF40F7"/>
    <w:rsid w:val="00FF4CE0"/>
    <w:rsid w:val="00FF5763"/>
    <w:rsid w:val="00FF5DB9"/>
    <w:rsid w:val="00FF67F4"/>
    <w:rsid w:val="00FF7D8C"/>
    <w:rsid w:val="0280333D"/>
    <w:rsid w:val="072A1890"/>
    <w:rsid w:val="09ED6784"/>
    <w:rsid w:val="09FF00B4"/>
    <w:rsid w:val="0CA96EB9"/>
    <w:rsid w:val="0D54494C"/>
    <w:rsid w:val="0D7E7FC9"/>
    <w:rsid w:val="0FB87BBD"/>
    <w:rsid w:val="13602D79"/>
    <w:rsid w:val="1A596813"/>
    <w:rsid w:val="1EAD142E"/>
    <w:rsid w:val="1F632F61"/>
    <w:rsid w:val="1FBD0FCA"/>
    <w:rsid w:val="27FE53EE"/>
    <w:rsid w:val="31C76400"/>
    <w:rsid w:val="336315EB"/>
    <w:rsid w:val="35B6216F"/>
    <w:rsid w:val="363D2999"/>
    <w:rsid w:val="3794194D"/>
    <w:rsid w:val="37C927F7"/>
    <w:rsid w:val="386D4CA0"/>
    <w:rsid w:val="3BCD6A1C"/>
    <w:rsid w:val="3CD67100"/>
    <w:rsid w:val="4086003F"/>
    <w:rsid w:val="47D93B3C"/>
    <w:rsid w:val="4C3111D8"/>
    <w:rsid w:val="4D15510C"/>
    <w:rsid w:val="4D4C41F0"/>
    <w:rsid w:val="4EEB4ED3"/>
    <w:rsid w:val="543C3DD0"/>
    <w:rsid w:val="55B45E54"/>
    <w:rsid w:val="599954C5"/>
    <w:rsid w:val="5AE87A04"/>
    <w:rsid w:val="5B1C04B7"/>
    <w:rsid w:val="5B5F4C48"/>
    <w:rsid w:val="5BBF384E"/>
    <w:rsid w:val="5D976A3B"/>
    <w:rsid w:val="5E890DE9"/>
    <w:rsid w:val="600C5194"/>
    <w:rsid w:val="64AC32F5"/>
    <w:rsid w:val="665C1DBE"/>
    <w:rsid w:val="66AD7992"/>
    <w:rsid w:val="675A4A50"/>
    <w:rsid w:val="685C68B8"/>
    <w:rsid w:val="6879198D"/>
    <w:rsid w:val="692005C9"/>
    <w:rsid w:val="6A5A7568"/>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16B38"/>
  <w15:docId w15:val="{3F24AA69-24C2-4D09-A946-163C68C7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pPr>
      <w:adjustRightInd w:val="0"/>
      <w:snapToGrid w:val="0"/>
      <w:ind w:firstLine="200"/>
    </w:pPr>
    <w:rPr>
      <w:rFonts w:eastAsia="宋体"/>
      <w:sz w:val="21"/>
      <w:szCs w:val="20"/>
    </w:rPr>
  </w:style>
  <w:style w:type="paragraph" w:customStyle="1" w:styleId="B-">
    <w:name w:val="B-表格内容"/>
    <w:basedOn w:val="a"/>
    <w:qFormat/>
    <w:pPr>
      <w:jc w:val="center"/>
    </w:pPr>
    <w:rPr>
      <w:rFonts w:eastAsia="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3</cp:revision>
  <cp:lastPrinted>2025-07-21T09:16:00Z</cp:lastPrinted>
  <dcterms:created xsi:type="dcterms:W3CDTF">2025-08-06T01:02:00Z</dcterms:created>
  <dcterms:modified xsi:type="dcterms:W3CDTF">2025-08-06T01:18:00Z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y fmtid="{D5CDD505-2E9C-101B-9397-08002B2CF9AE}" pid="5" name="KSOTemplateDocerSaveRecord">
    <vt:lpwstr>eyJoZGlkIjoiOGQ3OGI5MThmYTVjYWU4ODUyMzEwMzZmMjcyZTQ2ZjgiLCJ1c2VySWQiOiI2MjQ2NTk1NDYifQ==</vt:lpwstr>
  </property>
</Properties>
</file>